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38D9" w:rsidRPr="00280137" w:rsidRDefault="006038D9" w:rsidP="006038D9">
      <w:pPr>
        <w:spacing w:line="240" w:lineRule="auto"/>
        <w:ind w:firstLine="360"/>
        <w:jc w:val="both"/>
        <w:rPr>
          <w:rFonts w:ascii="Iskoola Pota" w:hAnsi="Iskoola Pota" w:cs="Iskoola Pota"/>
          <w:b/>
          <w:bCs/>
          <w:sz w:val="2"/>
          <w:szCs w:val="2"/>
          <w:lang w:bidi="si-LK"/>
        </w:rPr>
      </w:pPr>
      <w:bookmarkStart w:id="0" w:name="_GoBack"/>
      <w:bookmarkEnd w:id="0"/>
    </w:p>
    <w:p w:rsidR="006A6F74" w:rsidRPr="0012248B" w:rsidRDefault="00F1406E" w:rsidP="001419CC">
      <w:pPr>
        <w:spacing w:after="0"/>
        <w:jc w:val="both"/>
        <w:rPr>
          <w:rFonts w:ascii="Iskoola Pota" w:hAnsi="Iskoola Pota" w:cs="Iskoola Pota"/>
          <w:sz w:val="28"/>
          <w:szCs w:val="28"/>
          <w:lang w:bidi="si-LK"/>
        </w:rPr>
      </w:pPr>
      <w:r w:rsidRPr="0012248B">
        <w:rPr>
          <w:rFonts w:ascii="Iskoola Pota" w:hAnsi="Iskoola Pota" w:cs="Iskoola Pota" w:hint="cs"/>
          <w:sz w:val="28"/>
          <w:szCs w:val="28"/>
          <w:cs/>
          <w:lang w:bidi="si-LK"/>
        </w:rPr>
        <w:t>ලංසු ඉදිරිපත් කරන්නන්ගේ අවධානය ස</w:t>
      </w:r>
      <w:r w:rsidR="0012248B">
        <w:rPr>
          <w:rFonts w:ascii="Iskoola Pota" w:hAnsi="Iskoola Pota" w:cs="Iskoola Pota" w:hint="cs"/>
          <w:sz w:val="28"/>
          <w:szCs w:val="28"/>
          <w:cs/>
          <w:lang w:bidi="si-LK"/>
        </w:rPr>
        <w:t>ඳ</w:t>
      </w:r>
      <w:r w:rsidRPr="0012248B">
        <w:rPr>
          <w:rFonts w:ascii="Iskoola Pota" w:hAnsi="Iskoola Pota" w:cs="Iskoola Pota" w:hint="cs"/>
          <w:sz w:val="28"/>
          <w:szCs w:val="28"/>
          <w:cs/>
          <w:lang w:bidi="si-LK"/>
        </w:rPr>
        <w:t>හා</w:t>
      </w:r>
    </w:p>
    <w:p w:rsidR="0012248B" w:rsidRPr="00DD1434" w:rsidRDefault="0012248B" w:rsidP="001419CC">
      <w:pPr>
        <w:spacing w:after="0"/>
        <w:jc w:val="both"/>
        <w:rPr>
          <w:rFonts w:ascii="Iskoola Pota" w:hAnsi="Iskoola Pota" w:cs="Iskoola Pota"/>
          <w:sz w:val="32"/>
          <w:szCs w:val="32"/>
          <w:lang w:bidi="si-LK"/>
        </w:rPr>
      </w:pPr>
    </w:p>
    <w:p w:rsidR="004C12CE" w:rsidRDefault="00556FA7" w:rsidP="001419CC">
      <w:pPr>
        <w:spacing w:after="0"/>
        <w:jc w:val="both"/>
        <w:rPr>
          <w:rFonts w:ascii="Iskoola Pota" w:hAnsi="Iskoola Pota" w:cs="Iskoola Pota"/>
          <w:sz w:val="24"/>
          <w:szCs w:val="24"/>
          <w:lang w:bidi="si-LK"/>
        </w:rPr>
      </w:pPr>
      <w:r w:rsidRPr="005510F1">
        <w:rPr>
          <w:rFonts w:ascii="Iskoola Pota" w:hAnsi="Iskoola Pota" w:cs="Iskoola Pota" w:hint="cs"/>
          <w:sz w:val="24"/>
          <w:szCs w:val="24"/>
          <w:cs/>
          <w:lang w:bidi="si-LK"/>
        </w:rPr>
        <w:t>1</w:t>
      </w:r>
      <w:r w:rsidR="004C12CE" w:rsidRPr="005510F1">
        <w:rPr>
          <w:rFonts w:ascii="Iskoola Pota" w:hAnsi="Iskoola Pota" w:cs="Iskoola Pota" w:hint="cs"/>
          <w:sz w:val="24"/>
          <w:szCs w:val="24"/>
          <w:cs/>
          <w:lang w:bidi="si-LK"/>
        </w:rPr>
        <w:t>.</w:t>
      </w:r>
      <w:r w:rsidR="00D72A0B">
        <w:rPr>
          <w:rFonts w:ascii="Iskoola Pota" w:hAnsi="Iskoola Pota" w:cs="Iskoola Pota" w:hint="cs"/>
          <w:sz w:val="24"/>
          <w:szCs w:val="24"/>
          <w:cs/>
          <w:lang w:bidi="si-LK"/>
        </w:rPr>
        <w:t xml:space="preserve"> </w:t>
      </w:r>
      <w:r w:rsidR="004C12CE" w:rsidRPr="005510F1">
        <w:rPr>
          <w:rFonts w:ascii="Iskoola Pota" w:hAnsi="Iskoola Pota" w:cs="Iskoola Pota" w:hint="cs"/>
          <w:sz w:val="24"/>
          <w:szCs w:val="24"/>
          <w:cs/>
          <w:lang w:bidi="si-LK"/>
        </w:rPr>
        <w:t xml:space="preserve">ව්‍යාපාරික කටයුතු සඳහා භාවිතයට ගනු පිණිස </w:t>
      </w:r>
      <w:r w:rsidR="004C12CE" w:rsidRPr="005510F1">
        <w:rPr>
          <w:rFonts w:ascii="Iskoola Pota" w:hAnsi="Iskoola Pota" w:cs="Iskoola Pota"/>
          <w:sz w:val="24"/>
          <w:szCs w:val="24"/>
          <w:lang w:bidi="si-LK"/>
        </w:rPr>
        <w:t>“</w:t>
      </w:r>
      <w:r w:rsidR="004C12CE" w:rsidRPr="005510F1">
        <w:rPr>
          <w:rFonts w:ascii="Iskoola Pota" w:hAnsi="Iskoola Pota" w:cs="Iskoola Pota" w:hint="cs"/>
          <w:sz w:val="24"/>
          <w:szCs w:val="24"/>
          <w:cs/>
          <w:lang w:bidi="si-LK"/>
        </w:rPr>
        <w:t>ස්ථානය තිබෙන තත්ත්වයෙන්ම</w:t>
      </w:r>
      <w:r w:rsidR="004C12CE" w:rsidRPr="005510F1">
        <w:rPr>
          <w:rFonts w:ascii="Iskoola Pota" w:hAnsi="Iskoola Pota" w:cs="Iskoola Pota"/>
          <w:sz w:val="24"/>
          <w:szCs w:val="24"/>
          <w:lang w:bidi="si-LK"/>
        </w:rPr>
        <w:t>”</w:t>
      </w:r>
      <w:r w:rsidR="004C12CE" w:rsidRPr="005510F1">
        <w:rPr>
          <w:rFonts w:ascii="Iskoola Pota" w:hAnsi="Iskoola Pota" w:cs="Iskoola Pota" w:hint="cs"/>
          <w:sz w:val="24"/>
          <w:szCs w:val="24"/>
          <w:cs/>
          <w:lang w:bidi="si-LK"/>
        </w:rPr>
        <w:t>තිබිය යුතු ය යන පදනමින් දේපළ බදු ගැනීම සඳහා (</w:t>
      </w:r>
      <w:r w:rsidR="004C12CE" w:rsidRPr="005510F1">
        <w:rPr>
          <w:rFonts w:ascii="Iskoola Pota" w:hAnsi="Iskoola Pota" w:cs="Iskoola Pota"/>
          <w:sz w:val="24"/>
          <w:szCs w:val="24"/>
          <w:lang w:bidi="si-LK"/>
        </w:rPr>
        <w:t xml:space="preserve">i) </w:t>
      </w:r>
      <w:r w:rsidR="004C12CE" w:rsidRPr="005510F1">
        <w:rPr>
          <w:rFonts w:ascii="Iskoola Pota" w:hAnsi="Iskoola Pota" w:cs="Iskoola Pota" w:hint="cs"/>
          <w:sz w:val="24"/>
          <w:szCs w:val="24"/>
          <w:cs/>
          <w:lang w:bidi="si-LK"/>
        </w:rPr>
        <w:t xml:space="preserve"> ශ්‍රී ලාංකික පුරවැසිය</w:t>
      </w:r>
      <w:r w:rsidR="00EA1421" w:rsidRPr="005510F1">
        <w:rPr>
          <w:rFonts w:ascii="Iskoola Pota" w:hAnsi="Iskoola Pota" w:cs="Iskoola Pota" w:hint="cs"/>
          <w:sz w:val="24"/>
          <w:szCs w:val="24"/>
          <w:cs/>
          <w:lang w:bidi="si-LK"/>
        </w:rPr>
        <w:t>කු</w:t>
      </w:r>
      <w:r w:rsidR="00FE202A" w:rsidRPr="005510F1">
        <w:rPr>
          <w:rFonts w:ascii="Iskoola Pota" w:hAnsi="Iskoola Pota" w:cs="Iskoola Pota" w:hint="cs"/>
          <w:sz w:val="24"/>
          <w:szCs w:val="24"/>
          <w:cs/>
          <w:lang w:bidi="si-LK"/>
        </w:rPr>
        <w:t>,(</w:t>
      </w:r>
      <w:r w:rsidR="00FE202A" w:rsidRPr="005510F1">
        <w:rPr>
          <w:rFonts w:ascii="Iskoola Pota" w:hAnsi="Iskoola Pota" w:cs="Iskoola Pota"/>
          <w:sz w:val="24"/>
          <w:szCs w:val="24"/>
          <w:lang w:bidi="si-LK"/>
        </w:rPr>
        <w:t>ii)</w:t>
      </w:r>
      <w:r w:rsidR="00FE202A" w:rsidRPr="005510F1">
        <w:rPr>
          <w:rFonts w:ascii="Iskoola Pota" w:hAnsi="Iskoola Pota" w:cs="Iskoola Pota" w:hint="cs"/>
          <w:sz w:val="24"/>
          <w:szCs w:val="24"/>
          <w:cs/>
          <w:lang w:bidi="si-LK"/>
        </w:rPr>
        <w:t xml:space="preserve">ශ්‍රී ලංකාවේ </w:t>
      </w:r>
      <w:r w:rsidR="004C12CE" w:rsidRPr="005510F1">
        <w:rPr>
          <w:rFonts w:ascii="Iskoola Pota" w:hAnsi="Iskoola Pota" w:cs="Iskoola Pota" w:hint="cs"/>
          <w:sz w:val="24"/>
          <w:szCs w:val="24"/>
          <w:cs/>
          <w:lang w:bidi="si-LK"/>
        </w:rPr>
        <w:t>ලියාපදිංචි හවුල් ව්‍යාපාරයක් හෝ (</w:t>
      </w:r>
      <w:r w:rsidR="004C12CE" w:rsidRPr="005510F1">
        <w:rPr>
          <w:rFonts w:ascii="Iskoola Pota" w:hAnsi="Iskoola Pota" w:cs="Iskoola Pota"/>
          <w:sz w:val="24"/>
          <w:szCs w:val="24"/>
          <w:lang w:bidi="si-LK"/>
        </w:rPr>
        <w:t>iii)</w:t>
      </w:r>
      <w:r w:rsidR="004C12CE" w:rsidRPr="005510F1">
        <w:rPr>
          <w:rFonts w:ascii="Iskoola Pota" w:hAnsi="Iskoola Pota" w:cs="Iskoola Pota" w:hint="cs"/>
          <w:sz w:val="24"/>
          <w:szCs w:val="24"/>
          <w:cs/>
          <w:lang w:bidi="si-LK"/>
        </w:rPr>
        <w:t xml:space="preserve"> ශ්‍රී ලංකාවේ සංස්ථාගත කරන ලද සමාගමක් හෝ (</w:t>
      </w:r>
      <w:r w:rsidR="004C12CE" w:rsidRPr="005510F1">
        <w:rPr>
          <w:rFonts w:ascii="Iskoola Pota" w:hAnsi="Iskoola Pota" w:cs="Iskoola Pota"/>
          <w:sz w:val="24"/>
          <w:szCs w:val="24"/>
          <w:lang w:bidi="si-LK"/>
        </w:rPr>
        <w:t>iv)</w:t>
      </w:r>
      <w:r w:rsidR="004C12CE" w:rsidRPr="005510F1">
        <w:rPr>
          <w:rFonts w:ascii="Iskoola Pota" w:hAnsi="Iskoola Pota" w:cs="Iskoola Pota" w:hint="cs"/>
          <w:sz w:val="24"/>
          <w:szCs w:val="24"/>
          <w:cs/>
          <w:lang w:bidi="si-LK"/>
        </w:rPr>
        <w:t xml:space="preserve"> එකම ආයතනයක්, බද්ධ ව්‍යාපාරයක් හෝ සමූහ ව්‍යාපාරයක් ලෙස ඇති ඉහත ඒවායේ සංකලනය</w:t>
      </w:r>
      <w:r w:rsidR="00FE202A" w:rsidRPr="005510F1">
        <w:rPr>
          <w:rFonts w:ascii="Iskoola Pota" w:hAnsi="Iskoola Pota" w:cs="Iskoola Pota" w:hint="cs"/>
          <w:sz w:val="24"/>
          <w:szCs w:val="24"/>
          <w:cs/>
          <w:lang w:bidi="si-LK"/>
        </w:rPr>
        <w:t>ක්, යනාදී උනන්දුවක් දක්වන තැනැත්</w:t>
      </w:r>
      <w:r w:rsidR="004C12CE" w:rsidRPr="005510F1">
        <w:rPr>
          <w:rFonts w:ascii="Iskoola Pota" w:hAnsi="Iskoola Pota" w:cs="Iskoola Pota" w:hint="cs"/>
          <w:sz w:val="24"/>
          <w:szCs w:val="24"/>
          <w:cs/>
          <w:lang w:bidi="si-LK"/>
        </w:rPr>
        <w:t>තන්ට ලංසු ඉදිරිපත් කළ හැකි ය.</w:t>
      </w:r>
    </w:p>
    <w:p w:rsidR="0012248B" w:rsidRPr="0012248B" w:rsidRDefault="0012248B" w:rsidP="001419CC">
      <w:pPr>
        <w:spacing w:after="0"/>
        <w:jc w:val="both"/>
        <w:rPr>
          <w:rFonts w:ascii="Iskoola Pota" w:hAnsi="Iskoola Pota" w:cs="Iskoola Pota"/>
          <w:sz w:val="14"/>
          <w:szCs w:val="14"/>
          <w:lang w:bidi="si-LK"/>
        </w:rPr>
      </w:pPr>
    </w:p>
    <w:p w:rsidR="004C12CE" w:rsidRPr="005510F1" w:rsidRDefault="006A6F74" w:rsidP="004C12CE">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w:t>
      </w:r>
      <w:r w:rsidR="004C12CE" w:rsidRPr="005510F1">
        <w:rPr>
          <w:rFonts w:ascii="Iskoola Pota" w:hAnsi="Iskoola Pota" w:cs="Iskoola Pota" w:hint="cs"/>
          <w:b/>
          <w:bCs/>
          <w:sz w:val="24"/>
          <w:szCs w:val="24"/>
          <w:cs/>
          <w:lang w:bidi="si-LK"/>
        </w:rPr>
        <w:t>.</w:t>
      </w:r>
      <w:r w:rsidR="00D72A0B">
        <w:rPr>
          <w:rFonts w:ascii="Iskoola Pota" w:hAnsi="Iskoola Pota" w:cs="Iskoola Pota" w:hint="cs"/>
          <w:b/>
          <w:bCs/>
          <w:sz w:val="24"/>
          <w:szCs w:val="24"/>
          <w:cs/>
          <w:lang w:bidi="si-LK"/>
        </w:rPr>
        <w:t xml:space="preserve"> </w:t>
      </w:r>
      <w:r w:rsidR="004C12CE" w:rsidRPr="005510F1">
        <w:rPr>
          <w:rFonts w:ascii="Iskoola Pota" w:hAnsi="Iskoola Pota" w:cs="Iskoola Pota" w:hint="cs"/>
          <w:sz w:val="24"/>
          <w:szCs w:val="24"/>
          <w:cs/>
          <w:lang w:bidi="si-LK"/>
        </w:rPr>
        <w:t>ලංසුකරුවන්ට අවශ්‍ය වැඩිදුර තොරතුරු ලබා ගැනීමට සහ ලංසු ලියැවිලි පරීක්ෂා කිරීමට හා මිලට ගැනීමට, පහත නිලධාරීන් ඇමතිය හැකි ය</w:t>
      </w:r>
      <w:r w:rsidR="004C12CE" w:rsidRPr="005510F1">
        <w:rPr>
          <w:rFonts w:ascii="Iskoola Pota" w:hAnsi="Iskoola Pota" w:cs="Iskoola Pota"/>
          <w:sz w:val="24"/>
          <w:szCs w:val="24"/>
          <w:lang w:bidi="si-LK"/>
        </w:rPr>
        <w:t>:-</w:t>
      </w:r>
    </w:p>
    <w:p w:rsidR="004C12CE" w:rsidRPr="005510F1" w:rsidRDefault="00A574B2" w:rsidP="001419CC">
      <w:pPr>
        <w:spacing w:after="0"/>
        <w:jc w:val="both"/>
        <w:rPr>
          <w:rFonts w:ascii="Iskoola Pota" w:hAnsi="Iskoola Pota" w:cs="Iskoola Pota"/>
          <w:sz w:val="24"/>
          <w:szCs w:val="24"/>
          <w:lang w:bidi="si-LK"/>
        </w:rPr>
      </w:pPr>
      <w:r w:rsidRPr="005510F1">
        <w:rPr>
          <w:rFonts w:ascii="Iskoola Pota" w:hAnsi="Iskoola Pota" w:cs="Iskoola Pota" w:hint="cs"/>
          <w:sz w:val="24"/>
          <w:szCs w:val="24"/>
          <w:cs/>
          <w:lang w:bidi="si-LK"/>
        </w:rPr>
        <w:t>සභා ලේකම්</w:t>
      </w:r>
      <w:r w:rsidR="005D7E68" w:rsidRPr="005510F1">
        <w:rPr>
          <w:rFonts w:ascii="Iskoola Pota" w:hAnsi="Iskoola Pota" w:cs="Iskoola Pota"/>
          <w:sz w:val="24"/>
          <w:szCs w:val="24"/>
          <w:lang w:bidi="si-LK"/>
        </w:rPr>
        <w:t xml:space="preserve">  </w:t>
      </w:r>
      <w:r w:rsidR="004C12CE" w:rsidRPr="005510F1">
        <w:rPr>
          <w:rFonts w:ascii="Iskoola Pota" w:hAnsi="Iskoola Pota" w:cs="Iskoola Pota"/>
          <w:sz w:val="24"/>
          <w:szCs w:val="24"/>
          <w:lang w:bidi="si-LK"/>
        </w:rPr>
        <w:t>:-</w:t>
      </w:r>
      <w:r w:rsidR="003429E7" w:rsidRPr="005510F1">
        <w:rPr>
          <w:rFonts w:ascii="Iskoola Pota" w:hAnsi="Iskoola Pota" w:cs="Iskoola Pota" w:hint="cs"/>
          <w:sz w:val="24"/>
          <w:szCs w:val="24"/>
          <w:cs/>
          <w:lang w:bidi="si-LK"/>
        </w:rPr>
        <w:t>0710733451</w:t>
      </w:r>
    </w:p>
    <w:p w:rsidR="004C12CE" w:rsidRPr="005510F1" w:rsidRDefault="00C972B3" w:rsidP="001419CC">
      <w:pPr>
        <w:spacing w:after="0"/>
        <w:jc w:val="both"/>
        <w:rPr>
          <w:rFonts w:ascii="Iskoola Pota" w:hAnsi="Iskoola Pota" w:cs="Iskoola Pota"/>
          <w:sz w:val="24"/>
          <w:szCs w:val="24"/>
          <w:lang w:bidi="si-LK"/>
        </w:rPr>
      </w:pPr>
      <w:r w:rsidRPr="005510F1">
        <w:rPr>
          <w:rFonts w:ascii="Iskoola Pota" w:hAnsi="Iskoola Pota" w:cs="Iskoola Pota" w:hint="cs"/>
          <w:sz w:val="24"/>
          <w:szCs w:val="24"/>
          <w:cs/>
          <w:lang w:bidi="si-LK"/>
        </w:rPr>
        <w:t>කාර්යා</w:t>
      </w:r>
      <w:r w:rsidR="00A574B2" w:rsidRPr="005510F1">
        <w:rPr>
          <w:rFonts w:ascii="Iskoola Pota" w:hAnsi="Iskoola Pota" w:cs="Iskoola Pota" w:hint="cs"/>
          <w:sz w:val="24"/>
          <w:szCs w:val="24"/>
          <w:cs/>
          <w:lang w:bidi="si-LK"/>
        </w:rPr>
        <w:t xml:space="preserve">ලය   </w:t>
      </w:r>
      <w:r w:rsidR="005D7E68" w:rsidRPr="005510F1">
        <w:rPr>
          <w:rFonts w:ascii="Iskoola Pota" w:hAnsi="Iskoola Pota" w:cs="Iskoola Pota"/>
          <w:sz w:val="24"/>
          <w:szCs w:val="24"/>
          <w:lang w:bidi="si-LK"/>
        </w:rPr>
        <w:t xml:space="preserve"> </w:t>
      </w:r>
      <w:r w:rsidR="00A574B2" w:rsidRPr="005510F1">
        <w:rPr>
          <w:rFonts w:ascii="Iskoola Pota" w:hAnsi="Iskoola Pota" w:cs="Iskoola Pota" w:hint="cs"/>
          <w:sz w:val="24"/>
          <w:szCs w:val="24"/>
          <w:cs/>
          <w:lang w:bidi="si-LK"/>
        </w:rPr>
        <w:t xml:space="preserve"> </w:t>
      </w:r>
      <w:r w:rsidR="004C12CE" w:rsidRPr="005510F1">
        <w:rPr>
          <w:rFonts w:ascii="Iskoola Pota" w:hAnsi="Iskoola Pota" w:cs="Iskoola Pota"/>
          <w:sz w:val="24"/>
          <w:szCs w:val="24"/>
          <w:lang w:bidi="si-LK"/>
        </w:rPr>
        <w:t xml:space="preserve">:- </w:t>
      </w:r>
      <w:r w:rsidR="00F579F7" w:rsidRPr="005510F1">
        <w:rPr>
          <w:rFonts w:ascii="Iskoola Pota" w:hAnsi="Iskoola Pota" w:cs="Iskoola Pota" w:hint="cs"/>
          <w:sz w:val="24"/>
          <w:szCs w:val="24"/>
          <w:cs/>
          <w:lang w:bidi="si-LK"/>
        </w:rPr>
        <w:t xml:space="preserve"> 0552250175</w:t>
      </w:r>
    </w:p>
    <w:p w:rsidR="00632A2F" w:rsidRPr="005510F1" w:rsidRDefault="00632A2F" w:rsidP="001419CC">
      <w:pPr>
        <w:spacing w:after="0"/>
        <w:jc w:val="both"/>
        <w:rPr>
          <w:rFonts w:ascii="Iskoola Pota" w:hAnsi="Iskoola Pota" w:cs="Iskoola Pota"/>
          <w:sz w:val="24"/>
          <w:szCs w:val="24"/>
          <w:lang w:bidi="si-LK"/>
        </w:rPr>
      </w:pPr>
    </w:p>
    <w:p w:rsidR="00A9492E" w:rsidRPr="005510F1" w:rsidRDefault="00FB15AE" w:rsidP="00A9492E">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3</w:t>
      </w:r>
      <w:r w:rsidR="004C12CE" w:rsidRPr="005510F1">
        <w:rPr>
          <w:rFonts w:ascii="Iskoola Pota" w:hAnsi="Iskoola Pota" w:cs="Iskoola Pota" w:hint="cs"/>
          <w:b/>
          <w:bCs/>
          <w:sz w:val="24"/>
          <w:szCs w:val="24"/>
          <w:cs/>
          <w:lang w:bidi="si-LK"/>
        </w:rPr>
        <w:t>.</w:t>
      </w:r>
      <w:r w:rsidR="0012248B">
        <w:rPr>
          <w:rFonts w:ascii="Iskoola Pota" w:hAnsi="Iskoola Pota" w:cs="Iskoola Pota" w:hint="cs"/>
          <w:b/>
          <w:bCs/>
          <w:sz w:val="24"/>
          <w:szCs w:val="24"/>
          <w:cs/>
          <w:lang w:bidi="si-LK"/>
        </w:rPr>
        <w:t xml:space="preserve"> </w:t>
      </w:r>
      <w:r w:rsidR="004C12CE" w:rsidRPr="005510F1">
        <w:rPr>
          <w:rFonts w:ascii="Iskoola Pota" w:hAnsi="Iskoola Pota" w:cs="Iskoola Pota" w:hint="cs"/>
          <w:sz w:val="24"/>
          <w:szCs w:val="24"/>
          <w:cs/>
          <w:lang w:bidi="si-LK"/>
        </w:rPr>
        <w:t>උනන්දුවක් දක්වන ලංසුකරුවන්ට ලංසු ලියැවිල්ල මිලට ගැනීම පිළිබඳ උපදෙස්</w:t>
      </w:r>
      <w:r w:rsidR="004C12CE" w:rsidRPr="005510F1">
        <w:rPr>
          <w:rFonts w:ascii="Iskoola Pota" w:hAnsi="Iskoola Pota" w:cs="Iskoola Pota"/>
          <w:sz w:val="24"/>
          <w:szCs w:val="24"/>
          <w:lang w:bidi="si-LK"/>
        </w:rPr>
        <w:t xml:space="preserve"> :-</w:t>
      </w:r>
    </w:p>
    <w:p w:rsidR="00EF7672" w:rsidRPr="005510F1" w:rsidRDefault="004C12CE" w:rsidP="001419CC">
      <w:pPr>
        <w:pStyle w:val="ListParagraph"/>
        <w:numPr>
          <w:ilvl w:val="0"/>
          <w:numId w:val="1"/>
        </w:numPr>
        <w:spacing w:after="0"/>
        <w:jc w:val="both"/>
        <w:rPr>
          <w:rFonts w:ascii="Iskoola Pota" w:hAnsi="Iskoola Pota" w:cs="Iskoola Pota"/>
          <w:sz w:val="24"/>
          <w:szCs w:val="24"/>
          <w:lang w:bidi="si-LK"/>
        </w:rPr>
      </w:pPr>
      <w:r w:rsidRPr="005510F1">
        <w:rPr>
          <w:rFonts w:ascii="Iskoola Pota" w:hAnsi="Iskoola Pota" w:cs="Iskoola Pota" w:hint="cs"/>
          <w:sz w:val="24"/>
          <w:szCs w:val="24"/>
          <w:cs/>
          <w:lang w:bidi="si-LK"/>
        </w:rPr>
        <w:t xml:space="preserve">ඉහත වගුවේ සඳහන් පරිදි පළාත් පාලන ආයතනය සතු එක් එක් දේපළ වෙනුවෙන් ගෙවිය යුතු එක් එක් මුදල් ප්‍රමාණය </w:t>
      </w:r>
      <w:r w:rsidR="0012248B">
        <w:rPr>
          <w:rFonts w:ascii="Iskoola Pota" w:hAnsi="Iskoola Pota" w:cs="Iskoola Pota" w:hint="cs"/>
          <w:sz w:val="24"/>
          <w:szCs w:val="24"/>
          <w:cs/>
          <w:lang w:bidi="si-LK"/>
        </w:rPr>
        <w:t xml:space="preserve">ශ්‍රී ලංකාවේ වලංගු </w:t>
      </w:r>
      <w:r w:rsidRPr="005510F1">
        <w:rPr>
          <w:rFonts w:ascii="Iskoola Pota" w:hAnsi="Iskoola Pota" w:cs="Iskoola Pota" w:hint="cs"/>
          <w:sz w:val="24"/>
          <w:szCs w:val="24"/>
          <w:cs/>
          <w:lang w:bidi="si-LK"/>
        </w:rPr>
        <w:t xml:space="preserve">මුදලින් </w:t>
      </w:r>
      <w:r w:rsidR="0012248B">
        <w:rPr>
          <w:rFonts w:ascii="Iskoola Pota" w:hAnsi="Iskoola Pota" w:cs="Iskoola Pota" w:hint="cs"/>
          <w:sz w:val="24"/>
          <w:szCs w:val="24"/>
          <w:cs/>
          <w:lang w:bidi="si-LK"/>
        </w:rPr>
        <w:t xml:space="preserve">පමණක් </w:t>
      </w:r>
      <w:r w:rsidRPr="005510F1">
        <w:rPr>
          <w:rFonts w:ascii="Iskoola Pota" w:hAnsi="Iskoola Pota" w:cs="Iskoola Pota" w:hint="cs"/>
          <w:sz w:val="24"/>
          <w:szCs w:val="24"/>
          <w:cs/>
          <w:lang w:bidi="si-LK"/>
        </w:rPr>
        <w:t xml:space="preserve">ගෙවිය යුතු ය.  </w:t>
      </w:r>
    </w:p>
    <w:p w:rsidR="004C12CE" w:rsidRPr="005510F1" w:rsidRDefault="004C12CE" w:rsidP="001419CC">
      <w:pPr>
        <w:pStyle w:val="ListParagraph"/>
        <w:numPr>
          <w:ilvl w:val="0"/>
          <w:numId w:val="1"/>
        </w:numPr>
        <w:spacing w:after="0"/>
        <w:jc w:val="both"/>
        <w:rPr>
          <w:rFonts w:ascii="Iskoola Pota" w:hAnsi="Iskoola Pota" w:cs="Iskoola Pota"/>
          <w:sz w:val="24"/>
          <w:szCs w:val="24"/>
          <w:lang w:bidi="si-LK"/>
        </w:rPr>
      </w:pPr>
      <w:r w:rsidRPr="005510F1">
        <w:rPr>
          <w:rFonts w:ascii="Iskoola Pota" w:hAnsi="Iskoola Pota" w:cs="Iskoola Pota" w:hint="cs"/>
          <w:sz w:val="24"/>
          <w:szCs w:val="24"/>
          <w:cs/>
          <w:lang w:bidi="si-LK"/>
        </w:rPr>
        <w:t>ලංසු ඉදිරිපත් කිරීම සඳහා, ලංසු ලියැවිල්ල සඳහා වූ ගාස්තුව ගෙවා, ලංසු ලියැවිල්ල සභාවෙන් මිලට ගත යුතු ය.</w:t>
      </w:r>
    </w:p>
    <w:p w:rsidR="004C12CE" w:rsidRPr="005510F1" w:rsidRDefault="004C12CE" w:rsidP="001419CC">
      <w:pPr>
        <w:pStyle w:val="ListParagraph"/>
        <w:numPr>
          <w:ilvl w:val="0"/>
          <w:numId w:val="1"/>
        </w:numPr>
        <w:spacing w:after="0"/>
        <w:jc w:val="both"/>
        <w:rPr>
          <w:rFonts w:ascii="Iskoola Pota" w:hAnsi="Iskoola Pota" w:cs="Iskoola Pota"/>
          <w:sz w:val="24"/>
          <w:szCs w:val="24"/>
          <w:lang w:bidi="si-LK"/>
        </w:rPr>
      </w:pPr>
      <w:r w:rsidRPr="005510F1">
        <w:rPr>
          <w:rFonts w:ascii="Iskoola Pota" w:hAnsi="Iskoola Pota" w:cs="Iskoola Pota" w:hint="cs"/>
          <w:sz w:val="24"/>
          <w:szCs w:val="24"/>
          <w:cs/>
          <w:lang w:bidi="si-LK"/>
        </w:rPr>
        <w:t>ලංසු ගාස්තුව ගෙවීම වෙනුවෙන් නිකුත් කරන ලද කුවිත්තාන්සිය ලංසුව ඉදිපත් කරන අවස්ථවේ දී ඉදිරිපත් කරනු ලැබිය යුතු ය.</w:t>
      </w:r>
    </w:p>
    <w:p w:rsidR="004C12CE" w:rsidRPr="005510F1" w:rsidRDefault="004C12CE" w:rsidP="001419CC">
      <w:pPr>
        <w:pStyle w:val="ListParagraph"/>
        <w:numPr>
          <w:ilvl w:val="0"/>
          <w:numId w:val="1"/>
        </w:numPr>
        <w:spacing w:after="0"/>
        <w:jc w:val="both"/>
        <w:rPr>
          <w:rFonts w:ascii="Iskoola Pota" w:hAnsi="Iskoola Pota" w:cs="Iskoola Pota"/>
          <w:sz w:val="24"/>
          <w:szCs w:val="24"/>
          <w:lang w:bidi="si-LK"/>
        </w:rPr>
      </w:pPr>
      <w:r w:rsidRPr="005510F1">
        <w:rPr>
          <w:rFonts w:ascii="Iskoola Pota" w:hAnsi="Iskoola Pota" w:cs="Iskoola Pota" w:hint="cs"/>
          <w:sz w:val="24"/>
          <w:szCs w:val="24"/>
          <w:cs/>
          <w:lang w:bidi="si-LK"/>
        </w:rPr>
        <w:t>ලංසු ලියැවිල්</w:t>
      </w:r>
      <w:r w:rsidR="009610CE" w:rsidRPr="005510F1">
        <w:rPr>
          <w:rFonts w:ascii="Iskoola Pota" w:hAnsi="Iskoola Pota" w:cs="Iskoola Pota" w:hint="cs"/>
          <w:sz w:val="24"/>
          <w:szCs w:val="24"/>
          <w:cs/>
          <w:lang w:bidi="si-LK"/>
        </w:rPr>
        <w:t>ල</w:t>
      </w:r>
      <w:r w:rsidR="00633A76" w:rsidRPr="005510F1">
        <w:rPr>
          <w:rFonts w:ascii="Iskoola Pota" w:hAnsi="Iskoola Pota" w:cs="Iskoola Pota" w:hint="cs"/>
          <w:sz w:val="24"/>
          <w:szCs w:val="24"/>
          <w:cs/>
          <w:lang w:bidi="si-LK"/>
        </w:rPr>
        <w:t xml:space="preserve"> </w:t>
      </w:r>
      <w:r w:rsidR="00D72A0B">
        <w:rPr>
          <w:rFonts w:ascii="Iskoola Pota" w:hAnsi="Iskoola Pota" w:cs="Iskoola Pota" w:hint="cs"/>
          <w:sz w:val="24"/>
          <w:szCs w:val="24"/>
          <w:cs/>
          <w:lang w:bidi="si-LK"/>
        </w:rPr>
        <w:t>2024.09.18</w:t>
      </w:r>
      <w:r w:rsidR="00633A76" w:rsidRPr="005510F1">
        <w:rPr>
          <w:rFonts w:ascii="Iskoola Pota" w:hAnsi="Iskoola Pota" w:cs="Iskoola Pota" w:hint="cs"/>
          <w:sz w:val="24"/>
          <w:szCs w:val="24"/>
          <w:cs/>
          <w:lang w:bidi="si-LK"/>
        </w:rPr>
        <w:t xml:space="preserve"> </w:t>
      </w:r>
      <w:r w:rsidRPr="005510F1">
        <w:rPr>
          <w:rFonts w:ascii="Iskoola Pota" w:hAnsi="Iskoola Pota" w:cs="Iskoola Pota" w:hint="cs"/>
          <w:sz w:val="24"/>
          <w:szCs w:val="24"/>
          <w:cs/>
          <w:lang w:bidi="si-LK"/>
        </w:rPr>
        <w:t xml:space="preserve"> දින සිට </w:t>
      </w:r>
      <w:r w:rsidR="00D72A0B">
        <w:rPr>
          <w:rFonts w:ascii="Iskoola Pota" w:hAnsi="Iskoola Pota" w:cs="Iskoola Pota" w:hint="cs"/>
          <w:sz w:val="24"/>
          <w:szCs w:val="24"/>
          <w:cs/>
          <w:lang w:bidi="si-LK"/>
        </w:rPr>
        <w:t xml:space="preserve">2024.10.15 </w:t>
      </w:r>
      <w:r w:rsidRPr="005510F1">
        <w:rPr>
          <w:rFonts w:ascii="Iskoola Pota" w:hAnsi="Iskoola Pota" w:cs="Iskoola Pota" w:hint="cs"/>
          <w:sz w:val="24"/>
          <w:szCs w:val="24"/>
          <w:cs/>
          <w:lang w:bidi="si-LK"/>
        </w:rPr>
        <w:t xml:space="preserve">දින දක්වා සතියේ රාජකාරී දිනවල පෙරවරු </w:t>
      </w:r>
      <w:r w:rsidR="00C107D0" w:rsidRPr="005510F1">
        <w:rPr>
          <w:rFonts w:ascii="Iskoola Pota" w:hAnsi="Iskoola Pota" w:cs="Iskoola Pota" w:hint="cs"/>
          <w:sz w:val="24"/>
          <w:szCs w:val="24"/>
          <w:cs/>
          <w:lang w:bidi="si-LK"/>
        </w:rPr>
        <w:t>8.30</w:t>
      </w:r>
      <w:r w:rsidRPr="005510F1">
        <w:rPr>
          <w:rFonts w:ascii="Iskoola Pota" w:hAnsi="Iskoola Pota" w:cs="Iskoola Pota" w:hint="cs"/>
          <w:sz w:val="24"/>
          <w:szCs w:val="24"/>
          <w:cs/>
          <w:lang w:bidi="si-LK"/>
        </w:rPr>
        <w:t xml:space="preserve"> සිට පස්වරු </w:t>
      </w:r>
      <w:r w:rsidR="00D72A0B">
        <w:rPr>
          <w:rFonts w:ascii="Iskoola Pota" w:hAnsi="Iskoola Pota" w:cs="Iskoola Pota" w:hint="cs"/>
          <w:sz w:val="24"/>
          <w:szCs w:val="24"/>
          <w:cs/>
          <w:lang w:bidi="si-LK"/>
        </w:rPr>
        <w:t>2.3</w:t>
      </w:r>
      <w:r w:rsidR="00AF28F3" w:rsidRPr="005510F1">
        <w:rPr>
          <w:rFonts w:ascii="Iskoola Pota" w:hAnsi="Iskoola Pota" w:cs="Iskoola Pota" w:hint="cs"/>
          <w:sz w:val="24"/>
          <w:szCs w:val="24"/>
          <w:cs/>
          <w:lang w:bidi="si-LK"/>
        </w:rPr>
        <w:t>0</w:t>
      </w:r>
      <w:r w:rsidR="00D72A0B">
        <w:rPr>
          <w:rFonts w:ascii="Iskoola Pota" w:hAnsi="Iskoola Pota" w:cs="Iskoola Pota" w:hint="cs"/>
          <w:sz w:val="24"/>
          <w:szCs w:val="24"/>
          <w:cs/>
          <w:lang w:bidi="si-LK"/>
        </w:rPr>
        <w:t xml:space="preserve"> </w:t>
      </w:r>
      <w:r w:rsidRPr="005510F1">
        <w:rPr>
          <w:rFonts w:ascii="Iskoola Pota" w:hAnsi="Iskoola Pota" w:cs="Iskoola Pota" w:hint="cs"/>
          <w:sz w:val="24"/>
          <w:szCs w:val="24"/>
          <w:cs/>
          <w:lang w:bidi="si-LK"/>
        </w:rPr>
        <w:t xml:space="preserve">දක්වා </w:t>
      </w:r>
      <w:r w:rsidR="00816085" w:rsidRPr="005510F1">
        <w:rPr>
          <w:rFonts w:ascii="Iskoola Pota" w:hAnsi="Iskoola Pota" w:cs="Iskoola Pota" w:hint="cs"/>
          <w:sz w:val="24"/>
          <w:szCs w:val="24"/>
          <w:cs/>
          <w:lang w:bidi="si-LK"/>
        </w:rPr>
        <w:t xml:space="preserve">මුදල් ගෙවා </w:t>
      </w:r>
      <w:r w:rsidRPr="005510F1">
        <w:rPr>
          <w:rFonts w:ascii="Iskoola Pota" w:hAnsi="Iskoola Pota" w:cs="Iskoola Pota" w:hint="cs"/>
          <w:sz w:val="24"/>
          <w:szCs w:val="24"/>
          <w:cs/>
          <w:lang w:bidi="si-LK"/>
        </w:rPr>
        <w:t>ලබා ගත හැකි ය</w:t>
      </w:r>
      <w:r w:rsidR="001419CC" w:rsidRPr="005510F1">
        <w:rPr>
          <w:rFonts w:ascii="Iskoola Pota" w:hAnsi="Iskoola Pota" w:cs="Iskoola Pota"/>
          <w:sz w:val="24"/>
          <w:szCs w:val="24"/>
          <w:lang w:bidi="si-LK"/>
        </w:rPr>
        <w:t>.</w:t>
      </w:r>
    </w:p>
    <w:p w:rsidR="004C12CE" w:rsidRPr="005510F1" w:rsidRDefault="004C12CE" w:rsidP="001419CC">
      <w:pPr>
        <w:pStyle w:val="ListParagraph"/>
        <w:spacing w:after="0"/>
        <w:jc w:val="both"/>
        <w:rPr>
          <w:rFonts w:ascii="Iskoola Pota" w:hAnsi="Iskoola Pota" w:cs="Iskoola Pota"/>
          <w:sz w:val="24"/>
          <w:szCs w:val="24"/>
          <w:lang w:bidi="si-LK"/>
        </w:rPr>
      </w:pPr>
    </w:p>
    <w:p w:rsidR="004C12CE" w:rsidRPr="005510F1" w:rsidRDefault="000C7600" w:rsidP="009E3F0E">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4</w:t>
      </w:r>
      <w:r w:rsidR="001419CC" w:rsidRPr="005510F1">
        <w:rPr>
          <w:rFonts w:ascii="Iskoola Pota" w:hAnsi="Iskoola Pota" w:cs="Iskoola Pota"/>
          <w:b/>
          <w:bCs/>
          <w:sz w:val="24"/>
          <w:szCs w:val="24"/>
          <w:lang w:bidi="si-LK"/>
        </w:rPr>
        <w:t>.</w:t>
      </w:r>
      <w:r w:rsidR="00D72A0B">
        <w:rPr>
          <w:rFonts w:ascii="Iskoola Pota" w:hAnsi="Iskoola Pota" w:cs="Iskoola Pota" w:hint="cs"/>
          <w:b/>
          <w:bCs/>
          <w:sz w:val="24"/>
          <w:szCs w:val="24"/>
          <w:cs/>
          <w:lang w:bidi="si-LK"/>
        </w:rPr>
        <w:t xml:space="preserve"> </w:t>
      </w:r>
      <w:r w:rsidR="004C12CE" w:rsidRPr="005510F1">
        <w:rPr>
          <w:rFonts w:ascii="Iskoola Pota" w:hAnsi="Iskoola Pota" w:cs="Iskoola Pota" w:hint="cs"/>
          <w:sz w:val="24"/>
          <w:szCs w:val="24"/>
          <w:cs/>
          <w:lang w:bidi="si-LK"/>
        </w:rPr>
        <w:t xml:space="preserve">උනන්දුවක් දක්වන ලංසුකරුවෝ සම්පූර්ණ කරන ලද ලංසු </w:t>
      </w:r>
      <w:r w:rsidR="004C12CE" w:rsidRPr="005510F1">
        <w:rPr>
          <w:rFonts w:ascii="Iskoola Pota" w:hAnsi="Iskoola Pota" w:cs="Iskoola Pota"/>
          <w:sz w:val="24"/>
          <w:szCs w:val="24"/>
          <w:lang w:bidi="si-LK"/>
        </w:rPr>
        <w:t>:-</w:t>
      </w:r>
    </w:p>
    <w:p w:rsidR="008D4A80" w:rsidRPr="005510F1" w:rsidRDefault="004C12CE" w:rsidP="008D4A80">
      <w:pPr>
        <w:pStyle w:val="ListParagraph"/>
        <w:numPr>
          <w:ilvl w:val="0"/>
          <w:numId w:val="2"/>
        </w:numPr>
        <w:jc w:val="both"/>
        <w:rPr>
          <w:rFonts w:ascii="Iskoola Pota" w:hAnsi="Iskoola Pota" w:cs="Iskoola Pota"/>
          <w:sz w:val="24"/>
          <w:szCs w:val="24"/>
          <w:lang w:bidi="si-LK"/>
        </w:rPr>
      </w:pPr>
      <w:r w:rsidRPr="005510F1">
        <w:rPr>
          <w:rFonts w:ascii="Iskoola Pota" w:hAnsi="Iskoola Pota" w:cs="Iskoola Pota" w:hint="cs"/>
          <w:sz w:val="24"/>
          <w:szCs w:val="24"/>
          <w:cs/>
          <w:lang w:bidi="si-LK"/>
        </w:rPr>
        <w:t>ඉහත ලිපිනයට ඉදිරිපත් කළ යුතු ය.</w:t>
      </w:r>
    </w:p>
    <w:p w:rsidR="004C12CE" w:rsidRPr="005510F1" w:rsidRDefault="00D72A0B" w:rsidP="004C12CE">
      <w:pPr>
        <w:pStyle w:val="ListParagraph"/>
        <w:numPr>
          <w:ilvl w:val="0"/>
          <w:numId w:val="2"/>
        </w:numPr>
        <w:jc w:val="both"/>
        <w:rPr>
          <w:rFonts w:ascii="Iskoola Pota" w:hAnsi="Iskoola Pota" w:cs="Iskoola Pota"/>
          <w:sz w:val="24"/>
          <w:szCs w:val="24"/>
          <w:lang w:bidi="si-LK"/>
        </w:rPr>
      </w:pPr>
      <w:r>
        <w:rPr>
          <w:rFonts w:ascii="Iskoola Pota" w:hAnsi="Iskoola Pota" w:cs="Iskoola Pota" w:hint="cs"/>
          <w:sz w:val="24"/>
          <w:szCs w:val="24"/>
          <w:cs/>
          <w:lang w:bidi="si-LK"/>
        </w:rPr>
        <w:t>2024.10.15</w:t>
      </w:r>
      <w:r w:rsidR="00C34594" w:rsidRPr="005510F1">
        <w:rPr>
          <w:rFonts w:ascii="Iskoola Pota" w:hAnsi="Iskoola Pota" w:cs="Iskoola Pota" w:hint="cs"/>
          <w:sz w:val="24"/>
          <w:szCs w:val="24"/>
          <w:cs/>
          <w:lang w:bidi="si-LK"/>
        </w:rPr>
        <w:t>.</w:t>
      </w:r>
      <w:r w:rsidR="00042813" w:rsidRPr="005510F1">
        <w:rPr>
          <w:rFonts w:ascii="Iskoola Pota" w:hAnsi="Iskoola Pota" w:cs="Iskoola Pota" w:hint="cs"/>
          <w:sz w:val="24"/>
          <w:szCs w:val="24"/>
          <w:cs/>
          <w:lang w:bidi="si-LK"/>
        </w:rPr>
        <w:t xml:space="preserve"> </w:t>
      </w:r>
      <w:r w:rsidR="00F22D1D" w:rsidRPr="005510F1">
        <w:rPr>
          <w:rFonts w:ascii="Iskoola Pota" w:hAnsi="Iskoola Pota" w:cs="Iskoola Pota" w:hint="cs"/>
          <w:sz w:val="24"/>
          <w:szCs w:val="24"/>
          <w:cs/>
          <w:lang w:bidi="si-LK"/>
        </w:rPr>
        <w:t>දින පෙ.ව.10.</w:t>
      </w:r>
      <w:r w:rsidR="00AA414A" w:rsidRPr="005510F1">
        <w:rPr>
          <w:rFonts w:ascii="Iskoola Pota" w:hAnsi="Iskoola Pota" w:cs="Iskoola Pota" w:hint="cs"/>
          <w:sz w:val="24"/>
          <w:szCs w:val="24"/>
          <w:cs/>
          <w:lang w:bidi="si-LK"/>
        </w:rPr>
        <w:t>0</w:t>
      </w:r>
      <w:r w:rsidR="00C179B0" w:rsidRPr="005510F1">
        <w:rPr>
          <w:rFonts w:ascii="Iskoola Pota" w:hAnsi="Iskoola Pota" w:cs="Iskoola Pota"/>
          <w:sz w:val="24"/>
          <w:szCs w:val="24"/>
          <w:lang w:bidi="si-LK"/>
        </w:rPr>
        <w:t>0</w:t>
      </w:r>
      <w:r w:rsidR="004C12CE" w:rsidRPr="005510F1">
        <w:rPr>
          <w:rFonts w:ascii="Iskoola Pota" w:hAnsi="Iskoola Pota" w:cs="Iskoola Pota" w:hint="cs"/>
          <w:sz w:val="24"/>
          <w:szCs w:val="24"/>
          <w:cs/>
          <w:lang w:bidi="si-LK"/>
        </w:rPr>
        <w:t xml:space="preserve"> ට පෙර ඉදිරිපත් </w:t>
      </w:r>
      <w:r w:rsidR="009A2521" w:rsidRPr="005510F1">
        <w:rPr>
          <w:rFonts w:ascii="Iskoola Pota" w:hAnsi="Iskoola Pota" w:cs="Iskoola Pota" w:hint="cs"/>
          <w:sz w:val="24"/>
          <w:szCs w:val="24"/>
          <w:cs/>
          <w:lang w:bidi="si-LK"/>
        </w:rPr>
        <w:t>කළ යුතු ය.</w:t>
      </w:r>
    </w:p>
    <w:p w:rsidR="004C12CE" w:rsidRPr="005510F1" w:rsidRDefault="00D72A0B" w:rsidP="009E3F0E">
      <w:pPr>
        <w:pStyle w:val="ListParagraph"/>
        <w:numPr>
          <w:ilvl w:val="0"/>
          <w:numId w:val="2"/>
        </w:numPr>
        <w:jc w:val="both"/>
        <w:rPr>
          <w:rFonts w:ascii="Iskoola Pota" w:hAnsi="Iskoola Pota" w:cs="Iskoola Pota"/>
          <w:sz w:val="24"/>
          <w:szCs w:val="24"/>
          <w:lang w:bidi="si-LK"/>
        </w:rPr>
      </w:pPr>
      <w:r>
        <w:rPr>
          <w:rFonts w:ascii="Iskoola Pota" w:hAnsi="Iskoola Pota" w:cs="Iskoola Pota" w:hint="cs"/>
          <w:sz w:val="24"/>
          <w:szCs w:val="24"/>
          <w:cs/>
          <w:lang w:bidi="si-LK"/>
        </w:rPr>
        <w:t xml:space="preserve">ලංසු ඇපයක් ද </w:t>
      </w:r>
      <w:r w:rsidR="004C12CE" w:rsidRPr="005510F1">
        <w:rPr>
          <w:rFonts w:ascii="Iskoola Pota" w:hAnsi="Iskoola Pota" w:cs="Iskoola Pota" w:hint="cs"/>
          <w:sz w:val="24"/>
          <w:szCs w:val="24"/>
          <w:cs/>
          <w:lang w:bidi="si-LK"/>
        </w:rPr>
        <w:t>සමග ඉදිරිපත් කළ යුතු ය</w:t>
      </w:r>
      <w:r w:rsidR="004C12CE" w:rsidRPr="005510F1">
        <w:rPr>
          <w:rFonts w:ascii="Iskoola Pota" w:hAnsi="Iskoola Pota" w:cs="Iskoola Pota"/>
          <w:sz w:val="24"/>
          <w:szCs w:val="24"/>
          <w:lang w:bidi="si-LK"/>
        </w:rPr>
        <w:t xml:space="preserve">: </w:t>
      </w:r>
      <w:r w:rsidR="004C12CE" w:rsidRPr="005510F1">
        <w:rPr>
          <w:rFonts w:ascii="Iskoola Pota" w:hAnsi="Iskoola Pota" w:cs="Iskoola Pota" w:hint="cs"/>
          <w:sz w:val="24"/>
          <w:szCs w:val="24"/>
          <w:cs/>
          <w:lang w:bidi="si-LK"/>
        </w:rPr>
        <w:t xml:space="preserve">ලංසුකරු </w:t>
      </w:r>
      <w:r w:rsidR="005625F8" w:rsidRPr="005510F1">
        <w:rPr>
          <w:rFonts w:ascii="Iskoola Pota" w:hAnsi="Iskoola Pota" w:cs="Iskoola Pota" w:hint="cs"/>
          <w:sz w:val="24"/>
          <w:szCs w:val="24"/>
          <w:cs/>
          <w:lang w:bidi="si-LK"/>
        </w:rPr>
        <w:t>ඉහත ව</w:t>
      </w:r>
      <w:r w:rsidR="009A2521" w:rsidRPr="005510F1">
        <w:rPr>
          <w:rFonts w:ascii="Iskoola Pota" w:hAnsi="Iskoola Pota" w:cs="Iskoola Pota" w:hint="cs"/>
          <w:sz w:val="24"/>
          <w:szCs w:val="24"/>
          <w:cs/>
          <w:lang w:bidi="si-LK"/>
        </w:rPr>
        <w:t>ගුවේ සඳහන් දේපළෙහි වටිනාකම අනුව නියමිත</w:t>
      </w:r>
      <w:r w:rsidR="00D35BE2" w:rsidRPr="005510F1">
        <w:rPr>
          <w:rFonts w:ascii="Iskoola Pota" w:hAnsi="Iskoola Pota" w:cs="Iskoola Pota" w:hint="cs"/>
          <w:sz w:val="24"/>
          <w:szCs w:val="24"/>
          <w:cs/>
          <w:lang w:bidi="si-LK"/>
        </w:rPr>
        <w:t xml:space="preserve"> ලංසු ඇපයක් මුදලින් </w:t>
      </w:r>
      <w:r w:rsidR="004C12CE" w:rsidRPr="005510F1">
        <w:rPr>
          <w:rFonts w:ascii="Iskoola Pota" w:hAnsi="Iskoola Pota" w:cs="Iskoola Pota" w:hint="cs"/>
          <w:sz w:val="24"/>
          <w:szCs w:val="24"/>
          <w:cs/>
          <w:lang w:bidi="si-LK"/>
        </w:rPr>
        <w:t xml:space="preserve">ඉදිරිපත් කළ යුතු ය. </w:t>
      </w:r>
    </w:p>
    <w:p w:rsidR="004C12CE" w:rsidRPr="005510F1" w:rsidRDefault="00D72A0B" w:rsidP="009E3F0E">
      <w:pPr>
        <w:pStyle w:val="ListParagraph"/>
        <w:numPr>
          <w:ilvl w:val="0"/>
          <w:numId w:val="2"/>
        </w:numPr>
        <w:jc w:val="both"/>
        <w:rPr>
          <w:rFonts w:ascii="Iskoola Pota" w:hAnsi="Iskoola Pota" w:cs="Iskoola Pota"/>
          <w:sz w:val="24"/>
          <w:szCs w:val="24"/>
          <w:lang w:bidi="si-LK"/>
        </w:rPr>
      </w:pPr>
      <w:r>
        <w:rPr>
          <w:rFonts w:ascii="Iskoola Pota" w:hAnsi="Iskoola Pota" w:cs="Iskoola Pota" w:hint="cs"/>
          <w:sz w:val="24"/>
          <w:szCs w:val="24"/>
          <w:cs/>
          <w:lang w:bidi="si-LK"/>
        </w:rPr>
        <w:t xml:space="preserve">එක් එක් </w:t>
      </w:r>
      <w:r w:rsidR="004C12CE" w:rsidRPr="005510F1">
        <w:rPr>
          <w:rFonts w:ascii="Iskoola Pota" w:hAnsi="Iskoola Pota" w:cs="Iskoola Pota" w:hint="cs"/>
          <w:sz w:val="24"/>
          <w:szCs w:val="24"/>
          <w:cs/>
          <w:lang w:bidi="si-LK"/>
        </w:rPr>
        <w:t xml:space="preserve">දේපළ වෙනුවෙන් වෙන වෙනම ලංසු ඉදිරිපත් කරනු ලැබිය යුතු වන අතර, </w:t>
      </w:r>
      <w:r>
        <w:rPr>
          <w:rFonts w:ascii="Iskoola Pota" w:hAnsi="Iskoola Pota" w:cs="Iskoola Pota" w:hint="cs"/>
          <w:sz w:val="24"/>
          <w:szCs w:val="24"/>
          <w:cs/>
          <w:lang w:bidi="si-LK"/>
        </w:rPr>
        <w:t xml:space="preserve">ලිපි කවර වම් කෙළවරෙහි </w:t>
      </w:r>
      <w:r w:rsidR="0001057B" w:rsidRPr="005510F1">
        <w:rPr>
          <w:rFonts w:ascii="Iskoola Pota" w:hAnsi="Iskoola Pota" w:cs="Iskoola Pota" w:hint="cs"/>
          <w:sz w:val="24"/>
          <w:szCs w:val="24"/>
          <w:cs/>
          <w:lang w:bidi="si-LK"/>
        </w:rPr>
        <w:t xml:space="preserve">දේපලහි </w:t>
      </w:r>
      <w:r w:rsidR="007974C4" w:rsidRPr="005510F1">
        <w:rPr>
          <w:rFonts w:ascii="Iskoola Pota" w:hAnsi="Iskoola Pota" w:cs="Iskoola Pota" w:hint="cs"/>
          <w:sz w:val="24"/>
          <w:szCs w:val="24"/>
          <w:cs/>
          <w:lang w:bidi="si-LK"/>
        </w:rPr>
        <w:t>නම</w:t>
      </w:r>
      <w:r w:rsidR="00CF5CA5" w:rsidRPr="005510F1">
        <w:rPr>
          <w:rFonts w:ascii="Iskoola Pota" w:hAnsi="Iskoola Pota" w:cs="Iskoola Pota" w:hint="cs"/>
          <w:sz w:val="24"/>
          <w:szCs w:val="24"/>
          <w:cs/>
          <w:lang w:bidi="si-LK"/>
        </w:rPr>
        <w:t xml:space="preserve"> </w:t>
      </w:r>
      <w:r>
        <w:rPr>
          <w:rFonts w:ascii="Iskoola Pota" w:hAnsi="Iskoola Pota" w:cs="Iskoola Pota" w:hint="cs"/>
          <w:sz w:val="24"/>
          <w:szCs w:val="24"/>
          <w:cs/>
          <w:lang w:bidi="si-LK"/>
        </w:rPr>
        <w:t xml:space="preserve">හා මුල් පිටපත්/ අනු පිටපත් ද යන්න </w:t>
      </w:r>
      <w:r w:rsidR="00CF5CA5" w:rsidRPr="005510F1">
        <w:rPr>
          <w:rFonts w:ascii="Iskoola Pota" w:hAnsi="Iskoola Pota" w:cs="Iskoola Pota" w:hint="cs"/>
          <w:sz w:val="24"/>
          <w:szCs w:val="24"/>
          <w:cs/>
          <w:lang w:bidi="si-LK"/>
        </w:rPr>
        <w:t>සඳහන්</w:t>
      </w:r>
      <w:r w:rsidR="006E367C" w:rsidRPr="005510F1">
        <w:rPr>
          <w:rFonts w:ascii="Iskoola Pota" w:hAnsi="Iskoola Pota" w:cs="Iskoola Pota" w:hint="cs"/>
          <w:sz w:val="24"/>
          <w:szCs w:val="24"/>
          <w:cs/>
          <w:lang w:bidi="si-LK"/>
        </w:rPr>
        <w:t xml:space="preserve"> කරනු ලැබිය යුතු ය. ලංසුවෙහි වලංගු කාලය ලංසුව ඉදිරිපත් කරනු ලබන දිනයේ සිට දින 90 ක් දක්වා විය යුතු ය.</w:t>
      </w:r>
    </w:p>
    <w:p w:rsidR="006E367C" w:rsidRPr="005510F1" w:rsidRDefault="006E367C" w:rsidP="006E367C">
      <w:pPr>
        <w:pStyle w:val="ListParagraph"/>
        <w:ind w:left="210"/>
        <w:jc w:val="both"/>
        <w:rPr>
          <w:rFonts w:ascii="Iskoola Pota" w:hAnsi="Iskoola Pota" w:cs="Iskoola Pota"/>
          <w:sz w:val="24"/>
          <w:szCs w:val="24"/>
          <w:lang w:bidi="si-LK"/>
        </w:rPr>
      </w:pPr>
    </w:p>
    <w:p w:rsidR="006E367C" w:rsidRPr="005510F1" w:rsidRDefault="00BD3B18" w:rsidP="001419CC">
      <w:pPr>
        <w:pStyle w:val="ListParagraph"/>
        <w:spacing w:after="0"/>
        <w:ind w:left="21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5</w:t>
      </w:r>
      <w:r w:rsidR="006E367C" w:rsidRPr="005510F1">
        <w:rPr>
          <w:rFonts w:ascii="Iskoola Pota" w:hAnsi="Iskoola Pota" w:cs="Iskoola Pota" w:hint="cs"/>
          <w:b/>
          <w:bCs/>
          <w:sz w:val="24"/>
          <w:szCs w:val="24"/>
          <w:cs/>
          <w:lang w:bidi="si-LK"/>
        </w:rPr>
        <w:t xml:space="preserve">. </w:t>
      </w:r>
      <w:r w:rsidR="006E367C" w:rsidRPr="005510F1">
        <w:rPr>
          <w:rFonts w:ascii="Iskoola Pota" w:hAnsi="Iskoola Pota" w:cs="Iskoola Pota" w:hint="cs"/>
          <w:sz w:val="24"/>
          <w:szCs w:val="24"/>
          <w:cs/>
          <w:lang w:bidi="si-LK"/>
        </w:rPr>
        <w:t>අවසන් දින නියමිත වේලාව ඉකුත් වූ වහාම ඉහත සඳහන් ලිපිනයේ</w:t>
      </w:r>
      <w:r w:rsidR="00E02D88">
        <w:rPr>
          <w:rFonts w:ascii="Iskoola Pota" w:hAnsi="Iskoola Pota" w:cs="Iskoola Pota" w:hint="cs"/>
          <w:sz w:val="24"/>
          <w:szCs w:val="24"/>
          <w:cs/>
          <w:lang w:bidi="si-LK"/>
        </w:rPr>
        <w:t xml:space="preserve"> </w:t>
      </w:r>
      <w:r w:rsidR="006E367C" w:rsidRPr="005510F1">
        <w:rPr>
          <w:rFonts w:ascii="Iskoola Pota" w:hAnsi="Iskoola Pota" w:cs="Iskoola Pota" w:hint="cs"/>
          <w:sz w:val="24"/>
          <w:szCs w:val="24"/>
          <w:cs/>
          <w:lang w:bidi="si-LK"/>
        </w:rPr>
        <w:t>දී, සහභාගී වීමට කැමති ලංසුකරුවන් හා/ හෝ ඔවුන්ගේ නියෝජිතයන් ඉදිරිපිට දී ලංසු විවෘත කෙරෙනු ඇත. පළාත් පාලන ආයතනය විසින් නිකුත් කරන ලද ලංසු ලියැවිල්ල මිලට ගත් බව සනාථ කරන ලදුපත් සහ ලංසු බැදුම්කරය තිබෙන ලංසු පමණක් විවෘත කරනු ලැබිය යුතු ය.</w:t>
      </w:r>
    </w:p>
    <w:p w:rsidR="006E367C" w:rsidRPr="005510F1" w:rsidRDefault="006E367C" w:rsidP="006E367C">
      <w:pPr>
        <w:pStyle w:val="ListParagraph"/>
        <w:ind w:left="210"/>
        <w:jc w:val="both"/>
        <w:rPr>
          <w:rFonts w:ascii="Iskoola Pota" w:hAnsi="Iskoola Pota" w:cs="Iskoola Pota"/>
          <w:sz w:val="24"/>
          <w:szCs w:val="24"/>
          <w:lang w:bidi="si-LK"/>
        </w:rPr>
      </w:pPr>
    </w:p>
    <w:p w:rsidR="006E367C" w:rsidRPr="005510F1" w:rsidRDefault="00B5259E" w:rsidP="001419CC">
      <w:pPr>
        <w:pStyle w:val="ListParagraph"/>
        <w:spacing w:after="0"/>
        <w:ind w:left="21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6</w:t>
      </w:r>
      <w:r w:rsidR="006E367C" w:rsidRPr="005510F1">
        <w:rPr>
          <w:rFonts w:ascii="Iskoola Pota" w:hAnsi="Iskoola Pota" w:cs="Iskoola Pota" w:hint="cs"/>
          <w:b/>
          <w:bCs/>
          <w:sz w:val="24"/>
          <w:szCs w:val="24"/>
          <w:cs/>
          <w:lang w:bidi="si-LK"/>
        </w:rPr>
        <w:t>.</w:t>
      </w:r>
      <w:r w:rsidR="006E367C" w:rsidRPr="005510F1">
        <w:rPr>
          <w:rFonts w:ascii="Iskoola Pota" w:hAnsi="Iskoola Pota" w:cs="Iskoola Pota" w:hint="cs"/>
          <w:sz w:val="24"/>
          <w:szCs w:val="24"/>
          <w:cs/>
          <w:lang w:bidi="si-LK"/>
        </w:rPr>
        <w:t xml:space="preserve">අදාළ දේපළ පිහිටි ස්ථාන වෙත යාම ආශ්‍රිත පිරිවැය හා වියදම් ද ඇතුළුව, ලංසු ලියැවිලි පිළියෙළ කිරීම හා  භාර දීම ආශ්‍රිතව ලංසුකරුවන්ට ඇති වූ පිරිවැය හා වියදම් සඳහා </w:t>
      </w:r>
      <w:r w:rsidR="0000387D" w:rsidRPr="005510F1">
        <w:rPr>
          <w:rFonts w:ascii="Iskoola Pota" w:hAnsi="Iskoola Pota" w:cs="Iskoola Pota" w:hint="cs"/>
          <w:sz w:val="24"/>
          <w:szCs w:val="24"/>
          <w:cs/>
          <w:lang w:bidi="si-LK"/>
        </w:rPr>
        <w:t>බඩල්කුඹුර</w:t>
      </w:r>
      <w:r w:rsidR="006E367C" w:rsidRPr="005510F1">
        <w:rPr>
          <w:rFonts w:ascii="Iskoola Pota" w:hAnsi="Iskoola Pota" w:cs="Iskoola Pota" w:hint="cs"/>
          <w:sz w:val="24"/>
          <w:szCs w:val="24"/>
          <w:cs/>
          <w:lang w:bidi="si-LK"/>
        </w:rPr>
        <w:t xml:space="preserve">  ප්‍රාදේශීය සභාව වගකීම නොදරනු ඇත.</w:t>
      </w:r>
    </w:p>
    <w:p w:rsidR="008763F4" w:rsidRPr="005510F1" w:rsidRDefault="008763F4" w:rsidP="006E367C">
      <w:pPr>
        <w:pStyle w:val="ListParagraph"/>
        <w:ind w:left="210"/>
        <w:jc w:val="both"/>
        <w:rPr>
          <w:rFonts w:ascii="Iskoola Pota" w:hAnsi="Iskoola Pota" w:cs="Iskoola Pota"/>
          <w:sz w:val="24"/>
          <w:szCs w:val="24"/>
          <w:lang w:bidi="si-LK"/>
        </w:rPr>
      </w:pPr>
    </w:p>
    <w:p w:rsidR="008763F4" w:rsidRPr="005510F1" w:rsidRDefault="00B5259E" w:rsidP="001419CC">
      <w:pPr>
        <w:pStyle w:val="ListParagraph"/>
        <w:spacing w:after="120"/>
        <w:ind w:left="21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7</w:t>
      </w:r>
      <w:r w:rsidR="0001057B" w:rsidRPr="005510F1">
        <w:rPr>
          <w:rFonts w:ascii="Iskoola Pota" w:hAnsi="Iskoola Pota" w:cs="Iskoola Pota" w:hint="cs"/>
          <w:b/>
          <w:bCs/>
          <w:sz w:val="24"/>
          <w:szCs w:val="24"/>
          <w:cs/>
          <w:lang w:bidi="si-LK"/>
        </w:rPr>
        <w:t>.</w:t>
      </w:r>
      <w:r w:rsidR="004E6086" w:rsidRPr="005510F1">
        <w:rPr>
          <w:rFonts w:ascii="Iskoola Pota" w:hAnsi="Iskoola Pota" w:cs="Iskoola Pota" w:hint="cs"/>
          <w:sz w:val="24"/>
          <w:szCs w:val="24"/>
          <w:cs/>
          <w:lang w:bidi="si-LK"/>
        </w:rPr>
        <w:t>අවශ්‍යතා හා</w:t>
      </w:r>
      <w:r w:rsidR="008763F4" w:rsidRPr="005510F1">
        <w:rPr>
          <w:rFonts w:ascii="Iskoola Pota" w:hAnsi="Iskoola Pota" w:cs="Iskoola Pota" w:hint="cs"/>
          <w:sz w:val="24"/>
          <w:szCs w:val="24"/>
          <w:cs/>
          <w:lang w:bidi="si-LK"/>
        </w:rPr>
        <w:t xml:space="preserve"> නියමයන් වෙනස් කිරීමේ අයිතිය මෙන්ම, කවර ලංසුවක් හෝ </w:t>
      </w:r>
      <w:r w:rsidR="0001057B" w:rsidRPr="005510F1">
        <w:rPr>
          <w:rFonts w:ascii="Iskoola Pota" w:hAnsi="Iskoola Pota" w:cs="Iskoola Pota" w:hint="cs"/>
          <w:sz w:val="24"/>
          <w:szCs w:val="24"/>
          <w:cs/>
          <w:lang w:bidi="si-LK"/>
        </w:rPr>
        <w:t>සි</w:t>
      </w:r>
      <w:r w:rsidR="008763F4" w:rsidRPr="005510F1">
        <w:rPr>
          <w:rFonts w:ascii="Iskoola Pota" w:hAnsi="Iskoola Pota" w:cs="Iskoola Pota" w:hint="cs"/>
          <w:sz w:val="24"/>
          <w:szCs w:val="24"/>
          <w:cs/>
          <w:lang w:bidi="si-LK"/>
        </w:rPr>
        <w:t>යලුම ලංසු පිළිගැනීමේ අයිතිය, හෝ කවර ලංසුවක් හෝ සියලුම ලංසු හේතු දැක්වීමකින් තොරව ප්‍රතික්ෂේප</w:t>
      </w:r>
      <w:r w:rsidR="004E6086" w:rsidRPr="005510F1">
        <w:rPr>
          <w:rFonts w:ascii="Iskoola Pota" w:hAnsi="Iskoola Pota" w:cs="Iskoola Pota" w:hint="cs"/>
          <w:sz w:val="24"/>
          <w:szCs w:val="24"/>
          <w:cs/>
          <w:lang w:bidi="si-LK"/>
        </w:rPr>
        <w:t xml:space="preserve"> කිරීමේ අයිතිය </w:t>
      </w:r>
      <w:r w:rsidR="00E02D88">
        <w:rPr>
          <w:rFonts w:ascii="Iskoola Pota" w:hAnsi="Iskoola Pota" w:cs="Iskoola Pota" w:hint="cs"/>
          <w:sz w:val="24"/>
          <w:szCs w:val="24"/>
          <w:cs/>
          <w:lang w:bidi="si-LK"/>
        </w:rPr>
        <w:t xml:space="preserve">සභා ලේකම් </w:t>
      </w:r>
      <w:r w:rsidR="0001057B" w:rsidRPr="005510F1">
        <w:rPr>
          <w:rFonts w:ascii="Iskoola Pota" w:hAnsi="Iskoola Pota" w:cs="Iskoola Pota" w:hint="cs"/>
          <w:sz w:val="24"/>
          <w:szCs w:val="24"/>
          <w:cs/>
          <w:lang w:bidi="si-LK"/>
        </w:rPr>
        <w:t xml:space="preserve"> </w:t>
      </w:r>
      <w:r w:rsidR="004E6086" w:rsidRPr="005510F1">
        <w:rPr>
          <w:rFonts w:ascii="Iskoola Pota" w:hAnsi="Iskoola Pota" w:cs="Iskoola Pota" w:hint="cs"/>
          <w:sz w:val="24"/>
          <w:szCs w:val="24"/>
          <w:cs/>
          <w:lang w:bidi="si-LK"/>
        </w:rPr>
        <w:t>සතු වේ.</w:t>
      </w:r>
    </w:p>
    <w:p w:rsidR="001419CC" w:rsidRPr="005510F1" w:rsidRDefault="001419CC" w:rsidP="001419CC">
      <w:pPr>
        <w:pStyle w:val="ListParagraph"/>
        <w:spacing w:after="120"/>
        <w:ind w:left="210"/>
        <w:jc w:val="both"/>
        <w:rPr>
          <w:rFonts w:ascii="Iskoola Pota" w:hAnsi="Iskoola Pota" w:cs="Iskoola Pota"/>
          <w:sz w:val="24"/>
          <w:szCs w:val="24"/>
          <w:lang w:bidi="si-LK"/>
        </w:rPr>
      </w:pPr>
    </w:p>
    <w:p w:rsidR="00354F2A" w:rsidRPr="005510F1" w:rsidRDefault="00354F2A" w:rsidP="001419CC">
      <w:pPr>
        <w:pStyle w:val="ListParagraph"/>
        <w:spacing w:after="120"/>
        <w:ind w:left="210"/>
        <w:jc w:val="both"/>
        <w:rPr>
          <w:rFonts w:ascii="Iskoola Pota" w:hAnsi="Iskoola Pota" w:cs="Iskoola Pota"/>
          <w:sz w:val="24"/>
          <w:szCs w:val="24"/>
          <w:lang w:bidi="si-LK"/>
        </w:rPr>
      </w:pPr>
    </w:p>
    <w:p w:rsidR="00A84CC5" w:rsidRPr="005510F1" w:rsidRDefault="00A84CC5" w:rsidP="001419CC">
      <w:pPr>
        <w:pStyle w:val="ListParagraph"/>
        <w:spacing w:after="120"/>
        <w:ind w:left="210"/>
        <w:jc w:val="both"/>
        <w:rPr>
          <w:rFonts w:ascii="Iskoola Pota" w:hAnsi="Iskoola Pota" w:cs="Iskoola Pota"/>
          <w:sz w:val="24"/>
          <w:szCs w:val="24"/>
          <w:lang w:bidi="si-LK"/>
        </w:rPr>
      </w:pPr>
    </w:p>
    <w:p w:rsidR="00F21821" w:rsidRPr="005510F1" w:rsidRDefault="00F21821" w:rsidP="00F21821">
      <w:pPr>
        <w:spacing w:after="0" w:line="240" w:lineRule="auto"/>
        <w:jc w:val="both"/>
        <w:rPr>
          <w:rFonts w:ascii="Times New Roman" w:eastAsia="Times New Roman" w:hAnsi="Times New Roman" w:cs="Iskoola Pota"/>
          <w:sz w:val="24"/>
          <w:szCs w:val="24"/>
          <w:lang w:bidi="si-LK"/>
        </w:rPr>
      </w:pPr>
      <w:r w:rsidRPr="005510F1">
        <w:rPr>
          <w:rFonts w:ascii="Times New Roman" w:eastAsia="Times New Roman" w:hAnsi="Times New Roman" w:cs="Iskoola Pota"/>
          <w:sz w:val="24"/>
          <w:szCs w:val="24"/>
          <w:cs/>
          <w:lang w:bidi="si-LK"/>
        </w:rPr>
        <w:t>ඩබ්.එම්.පී.ඉනෝකා</w:t>
      </w:r>
      <w:r w:rsidRPr="005510F1">
        <w:rPr>
          <w:rFonts w:ascii="Times New Roman" w:eastAsia="Times New Roman" w:hAnsi="Times New Roman" w:cs="Iskoola Pota"/>
          <w:sz w:val="24"/>
          <w:szCs w:val="24"/>
          <w:cs/>
          <w:lang w:bidi="si-LK"/>
        </w:rPr>
        <w:tab/>
      </w:r>
    </w:p>
    <w:p w:rsidR="00F21821" w:rsidRPr="005510F1" w:rsidRDefault="00F21821" w:rsidP="00F21821">
      <w:pPr>
        <w:spacing w:after="0" w:line="240" w:lineRule="auto"/>
        <w:jc w:val="both"/>
        <w:rPr>
          <w:rFonts w:ascii="Times New Roman" w:eastAsia="Times New Roman" w:hAnsi="Times New Roman" w:cs="Iskoola Pota"/>
          <w:sz w:val="24"/>
          <w:szCs w:val="24"/>
          <w:lang w:bidi="si-LK"/>
        </w:rPr>
      </w:pPr>
      <w:r w:rsidRPr="005510F1">
        <w:rPr>
          <w:rFonts w:ascii="Times New Roman" w:eastAsia="Times New Roman" w:hAnsi="Times New Roman" w:cs="Iskoola Pota"/>
          <w:sz w:val="24"/>
          <w:szCs w:val="24"/>
          <w:cs/>
          <w:lang w:bidi="si-LK"/>
        </w:rPr>
        <w:t>සභා ලේකම්.</w:t>
      </w:r>
    </w:p>
    <w:p w:rsidR="0036134A" w:rsidRDefault="0036134A" w:rsidP="00EC3D51">
      <w:pPr>
        <w:rPr>
          <w:rFonts w:cs="Iskoola Pota"/>
          <w:b/>
          <w:bCs/>
          <w:i/>
          <w:iCs/>
          <w:sz w:val="24"/>
          <w:szCs w:val="24"/>
          <w:lang w:bidi="si-LK"/>
        </w:rPr>
      </w:pPr>
    </w:p>
    <w:p w:rsidR="00AE018E" w:rsidRDefault="00AE018E" w:rsidP="00EC3D51">
      <w:pPr>
        <w:rPr>
          <w:rFonts w:cs="Iskoola Pota"/>
          <w:b/>
          <w:bCs/>
          <w:i/>
          <w:iCs/>
          <w:sz w:val="24"/>
          <w:szCs w:val="24"/>
          <w:lang w:bidi="si-LK"/>
        </w:rPr>
      </w:pPr>
    </w:p>
    <w:p w:rsidR="00803868" w:rsidRDefault="00803868" w:rsidP="0036134A">
      <w:pPr>
        <w:spacing w:after="0"/>
        <w:rPr>
          <w:rFonts w:cs="Iskoola Pota"/>
          <w:b/>
          <w:bCs/>
          <w:sz w:val="28"/>
          <w:szCs w:val="28"/>
          <w:lang w:bidi="si-LK"/>
        </w:rPr>
      </w:pPr>
    </w:p>
    <w:p w:rsidR="00EC3D51" w:rsidRDefault="008A5B02" w:rsidP="0036134A">
      <w:pPr>
        <w:spacing w:after="0"/>
        <w:rPr>
          <w:rFonts w:cs="Iskoola Pota"/>
          <w:b/>
          <w:bCs/>
          <w:sz w:val="28"/>
          <w:szCs w:val="28"/>
          <w:lang w:bidi="si-LK"/>
        </w:rPr>
      </w:pPr>
      <w:r w:rsidRPr="002A18B9">
        <w:rPr>
          <w:rFonts w:cs="Iskoola Pota" w:hint="cs"/>
          <w:b/>
          <w:bCs/>
          <w:sz w:val="28"/>
          <w:szCs w:val="28"/>
          <w:cs/>
          <w:lang w:bidi="si-LK"/>
        </w:rPr>
        <w:t>2. ලංසුකරුවන් සඳහා උපදෙස්</w:t>
      </w:r>
    </w:p>
    <w:p w:rsidR="00C73EA4" w:rsidRPr="002A18B9" w:rsidRDefault="00C73EA4" w:rsidP="0036134A">
      <w:pPr>
        <w:spacing w:after="0"/>
        <w:rPr>
          <w:rFonts w:cs="Iskoola Pota"/>
          <w:b/>
          <w:bCs/>
          <w:sz w:val="28"/>
          <w:szCs w:val="28"/>
          <w:lang w:bidi="si-LK"/>
        </w:rPr>
      </w:pPr>
    </w:p>
    <w:p w:rsidR="008A5B02" w:rsidRDefault="008A5B02" w:rsidP="0036134A">
      <w:pPr>
        <w:spacing w:after="0"/>
        <w:jc w:val="both"/>
        <w:rPr>
          <w:rFonts w:cs="Iskoola Pota"/>
          <w:sz w:val="24"/>
          <w:szCs w:val="24"/>
          <w:lang w:bidi="si-LK"/>
        </w:rPr>
      </w:pPr>
      <w:r w:rsidRPr="005510F1">
        <w:rPr>
          <w:rFonts w:cs="Iskoola Pota" w:hint="cs"/>
          <w:sz w:val="24"/>
          <w:szCs w:val="24"/>
          <w:cs/>
          <w:lang w:bidi="si-LK"/>
        </w:rPr>
        <w:t xml:space="preserve">2.1. පළාත් පාලන ආයතනය සතු එක් එක් දේපළ සඳහා වෙන වෙනම ලංසුව බැගින් ඉදිරිපත් කරනු ලැබිය යුතු ය. එනම් එක් ලංසු ලියැවිල්ලක දේපළ දෙකක් හෝ ඊට වැඩි ගණනක් සඳහා </w:t>
      </w:r>
      <w:r w:rsidR="009E1E69" w:rsidRPr="005510F1">
        <w:rPr>
          <w:rFonts w:cs="Iskoola Pota" w:hint="cs"/>
          <w:sz w:val="24"/>
          <w:szCs w:val="24"/>
          <w:cs/>
          <w:lang w:bidi="si-LK"/>
        </w:rPr>
        <w:t xml:space="preserve"> තබන </w:t>
      </w:r>
      <w:r w:rsidR="00DC308C" w:rsidRPr="005510F1">
        <w:rPr>
          <w:rFonts w:cs="Iskoola Pota" w:hint="cs"/>
          <w:sz w:val="24"/>
          <w:szCs w:val="24"/>
          <w:cs/>
          <w:lang w:bidi="si-LK"/>
        </w:rPr>
        <w:t xml:space="preserve"> ලංසු සලකා බලනු නොලබන අතර ඒවා සෘජුවම ප්‍රතික්ෂේප කෙරෙනු ඇත.</w:t>
      </w:r>
    </w:p>
    <w:p w:rsidR="00C73EA4" w:rsidRPr="00C73EA4" w:rsidRDefault="00C73EA4" w:rsidP="0036134A">
      <w:pPr>
        <w:spacing w:after="0"/>
        <w:jc w:val="both"/>
        <w:rPr>
          <w:rFonts w:cs="Iskoola Pota"/>
          <w:b/>
          <w:bCs/>
          <w:i/>
          <w:iCs/>
          <w:sz w:val="8"/>
          <w:szCs w:val="8"/>
          <w:lang w:bidi="si-LK"/>
        </w:rPr>
      </w:pPr>
    </w:p>
    <w:p w:rsidR="00BC77E6" w:rsidRPr="005510F1" w:rsidRDefault="00BC77E6" w:rsidP="00F74247">
      <w:pPr>
        <w:spacing w:after="120"/>
        <w:jc w:val="both"/>
        <w:rPr>
          <w:rFonts w:cs="Iskoola Pota"/>
          <w:sz w:val="24"/>
          <w:szCs w:val="24"/>
          <w:lang w:bidi="si-LK"/>
        </w:rPr>
      </w:pPr>
      <w:r w:rsidRPr="005510F1">
        <w:rPr>
          <w:rFonts w:cs="Iskoola Pota" w:hint="cs"/>
          <w:sz w:val="24"/>
          <w:szCs w:val="24"/>
          <w:cs/>
          <w:lang w:bidi="si-LK"/>
        </w:rPr>
        <w:t>2.2. දේපළ තිබෙන තත්ත්වයෙන්ම බදු දෙනු ලැබේ. අදාළ බද්ද පාලනය වනුයේ බදු ගිවිසුමේ සඳහන්ව ඇති නියමයන් හා කොන්දේසි  මගිනි. ලංසු ඉදිරිපත් කිරීමට පෙර කෙටුම්පත් බදු ගිවිසුමද ඇතුළුව ලංසු ලියැවිල්ල සැලකිල්ලෙන් කියවන මෙන් ලංසුකරුවන්ගෙන් ඉල්ලා සිටිනු ලැබේ.</w:t>
      </w:r>
    </w:p>
    <w:p w:rsidR="00BC77E6" w:rsidRPr="005510F1" w:rsidRDefault="00BC77E6" w:rsidP="00F74247">
      <w:pPr>
        <w:spacing w:after="0"/>
        <w:jc w:val="both"/>
        <w:rPr>
          <w:rFonts w:cs="Iskoola Pota"/>
          <w:sz w:val="24"/>
          <w:szCs w:val="24"/>
          <w:lang w:bidi="si-LK"/>
        </w:rPr>
      </w:pPr>
      <w:r w:rsidRPr="005510F1">
        <w:rPr>
          <w:rFonts w:cs="Iskoola Pota" w:hint="cs"/>
          <w:sz w:val="24"/>
          <w:szCs w:val="24"/>
          <w:cs/>
          <w:lang w:bidi="si-LK"/>
        </w:rPr>
        <w:t>2.3. ලංසුව</w:t>
      </w:r>
      <w:r w:rsidR="005D7E68" w:rsidRPr="005510F1">
        <w:rPr>
          <w:rFonts w:cs="Iskoola Pota"/>
          <w:sz w:val="24"/>
          <w:szCs w:val="24"/>
          <w:lang w:bidi="si-LK"/>
        </w:rPr>
        <w:t xml:space="preserve"> </w:t>
      </w:r>
      <w:r w:rsidR="00C73EA4">
        <w:rPr>
          <w:rFonts w:cs="Iskoola Pota" w:hint="cs"/>
          <w:sz w:val="24"/>
          <w:szCs w:val="24"/>
          <w:cs/>
          <w:lang w:bidi="si-LK"/>
        </w:rPr>
        <w:t>2024.10.15</w:t>
      </w:r>
      <w:r w:rsidR="004D23DD" w:rsidRPr="005510F1">
        <w:rPr>
          <w:rFonts w:cs="Iskoola Pota" w:hint="cs"/>
          <w:sz w:val="24"/>
          <w:szCs w:val="24"/>
          <w:cs/>
          <w:lang w:bidi="si-LK"/>
        </w:rPr>
        <w:t xml:space="preserve"> </w:t>
      </w:r>
      <w:r w:rsidR="00B6544F" w:rsidRPr="005510F1">
        <w:rPr>
          <w:rFonts w:cs="Iskoola Pota" w:hint="cs"/>
          <w:sz w:val="24"/>
          <w:szCs w:val="24"/>
          <w:cs/>
          <w:lang w:bidi="si-LK"/>
        </w:rPr>
        <w:t xml:space="preserve"> දින </w:t>
      </w:r>
      <w:r w:rsidR="006174F4" w:rsidRPr="005510F1">
        <w:rPr>
          <w:rFonts w:cs="Iskoola Pota" w:hint="cs"/>
          <w:sz w:val="24"/>
          <w:szCs w:val="24"/>
          <w:cs/>
          <w:lang w:bidi="si-LK"/>
        </w:rPr>
        <w:t xml:space="preserve">පෙ.ව.10.00 </w:t>
      </w:r>
      <w:r w:rsidR="00B6544F" w:rsidRPr="005510F1">
        <w:rPr>
          <w:rFonts w:cs="Iskoola Pota" w:hint="cs"/>
          <w:sz w:val="24"/>
          <w:szCs w:val="24"/>
          <w:cs/>
          <w:lang w:bidi="si-LK"/>
        </w:rPr>
        <w:t xml:space="preserve">ට පෙර </w:t>
      </w:r>
      <w:r w:rsidR="006174F4" w:rsidRPr="005510F1">
        <w:rPr>
          <w:rFonts w:ascii="Iskoola Pota" w:hAnsi="Iskoola Pota" w:cs="Iskoola Pota" w:hint="cs"/>
          <w:sz w:val="24"/>
          <w:szCs w:val="24"/>
          <w:cs/>
          <w:lang w:bidi="si-LK"/>
        </w:rPr>
        <w:t>ප්‍රාදේශීය සභාව,</w:t>
      </w:r>
      <w:r w:rsidR="00C73EA4">
        <w:rPr>
          <w:rFonts w:ascii="Iskoola Pota" w:hAnsi="Iskoola Pota" w:cs="Iskoola Pota" w:hint="cs"/>
          <w:sz w:val="24"/>
          <w:szCs w:val="24"/>
          <w:cs/>
          <w:lang w:bidi="si-LK"/>
        </w:rPr>
        <w:t xml:space="preserve"> </w:t>
      </w:r>
      <w:r w:rsidR="006174F4" w:rsidRPr="005510F1">
        <w:rPr>
          <w:rFonts w:ascii="Iskoola Pota" w:hAnsi="Iskoola Pota" w:cs="Iskoola Pota" w:hint="cs"/>
          <w:sz w:val="24"/>
          <w:szCs w:val="24"/>
          <w:cs/>
          <w:lang w:bidi="si-LK"/>
        </w:rPr>
        <w:t>බඩල්කුඹුර</w:t>
      </w:r>
      <w:r w:rsidR="00665E85" w:rsidRPr="005510F1">
        <w:rPr>
          <w:rFonts w:ascii="Iskoola Pota" w:hAnsi="Iskoola Pota" w:cs="Iskoola Pota"/>
          <w:sz w:val="24"/>
          <w:szCs w:val="24"/>
          <w:lang w:bidi="si-LK"/>
        </w:rPr>
        <w:t xml:space="preserve"> </w:t>
      </w:r>
      <w:r w:rsidR="00B6544F" w:rsidRPr="005510F1">
        <w:rPr>
          <w:rFonts w:cs="Iskoola Pota" w:hint="cs"/>
          <w:sz w:val="24"/>
          <w:szCs w:val="24"/>
          <w:cs/>
          <w:lang w:bidi="si-LK"/>
        </w:rPr>
        <w:t>වෙත ඉදිරිපත් කළ යුතු ය. භාර දීමට නියමිත දිනයට හා වේලාවට පසුව ලැබෙන ප්‍රමාද වූ ලංසු සෘජුවම ප්‍රතික්ෂේප කෙරෙනු ඇත.</w:t>
      </w:r>
    </w:p>
    <w:p w:rsidR="00860358" w:rsidRPr="00C73EA4" w:rsidRDefault="00860358" w:rsidP="00F74247">
      <w:pPr>
        <w:spacing w:after="0"/>
        <w:jc w:val="both"/>
        <w:rPr>
          <w:rFonts w:cs="Iskoola Pota"/>
          <w:sz w:val="8"/>
          <w:szCs w:val="8"/>
          <w:lang w:bidi="si-LK"/>
        </w:rPr>
      </w:pPr>
    </w:p>
    <w:p w:rsidR="00860358" w:rsidRPr="005510F1" w:rsidRDefault="00204211" w:rsidP="00F74247">
      <w:pPr>
        <w:spacing w:after="0"/>
        <w:jc w:val="both"/>
        <w:rPr>
          <w:rFonts w:cs="Iskoola Pota"/>
          <w:sz w:val="24"/>
          <w:szCs w:val="24"/>
          <w:lang w:bidi="si-LK"/>
        </w:rPr>
      </w:pPr>
      <w:r w:rsidRPr="005510F1">
        <w:rPr>
          <w:rFonts w:cs="Iskoola Pota" w:hint="cs"/>
          <w:sz w:val="24"/>
          <w:szCs w:val="24"/>
          <w:cs/>
          <w:lang w:bidi="si-LK"/>
        </w:rPr>
        <w:t>2.4. ලංසුකරුවන් පළාත් පාලන ආයතන  සතු  එක් එක්</w:t>
      </w:r>
      <w:r w:rsidR="003C26C3" w:rsidRPr="005510F1">
        <w:rPr>
          <w:rFonts w:cs="Iskoola Pota" w:hint="cs"/>
          <w:sz w:val="24"/>
          <w:szCs w:val="24"/>
          <w:cs/>
          <w:lang w:bidi="si-LK"/>
        </w:rPr>
        <w:t xml:space="preserve"> දේපල සඳහා</w:t>
      </w:r>
      <w:r w:rsidR="00A03596" w:rsidRPr="005510F1">
        <w:rPr>
          <w:rFonts w:cs="Iskoola Pota" w:hint="cs"/>
          <w:sz w:val="24"/>
          <w:szCs w:val="24"/>
          <w:cs/>
          <w:lang w:bidi="si-LK"/>
        </w:rPr>
        <w:t xml:space="preserve"> ලංසු ඇපය බැගින් ඉදිරිප</w:t>
      </w:r>
      <w:r w:rsidR="00E23D89" w:rsidRPr="005510F1">
        <w:rPr>
          <w:rFonts w:cs="Iskoola Pota" w:hint="cs"/>
          <w:sz w:val="24"/>
          <w:szCs w:val="24"/>
          <w:cs/>
          <w:lang w:bidi="si-LK"/>
        </w:rPr>
        <w:t>ත්</w:t>
      </w:r>
      <w:r w:rsidR="00A03596" w:rsidRPr="005510F1">
        <w:rPr>
          <w:rFonts w:cs="Iskoola Pota" w:hint="cs"/>
          <w:sz w:val="24"/>
          <w:szCs w:val="24"/>
          <w:cs/>
          <w:lang w:bidi="si-LK"/>
        </w:rPr>
        <w:t xml:space="preserve"> කළ යුතු ය. ලංසු ඇප සඳහා අදාළ වන මුදල  </w:t>
      </w:r>
      <w:r w:rsidR="007A0F84" w:rsidRPr="005510F1">
        <w:rPr>
          <w:rFonts w:cs="Iskoola Pota" w:hint="cs"/>
          <w:sz w:val="24"/>
          <w:szCs w:val="24"/>
          <w:cs/>
          <w:lang w:bidi="si-LK"/>
        </w:rPr>
        <w:t>දැන්වීම් පත්‍රිකාවේ</w:t>
      </w:r>
      <w:r w:rsidR="00A03596" w:rsidRPr="005510F1">
        <w:rPr>
          <w:rFonts w:cs="Iskoola Pota" w:hint="cs"/>
          <w:sz w:val="24"/>
          <w:szCs w:val="24"/>
          <w:cs/>
          <w:lang w:bidi="si-LK"/>
        </w:rPr>
        <w:t xml:space="preserve"> පෙන්වා  දී ඇත. ලංසු ඇපය රහිතව ඉදිරිපත් කරනු ලබන ලංසු සෘජුවම ප්‍රතික්ෂේප කෙරෙනු ඇත</w:t>
      </w:r>
    </w:p>
    <w:p w:rsidR="001D28E9" w:rsidRPr="00803868" w:rsidRDefault="001D28E9" w:rsidP="00F74247">
      <w:pPr>
        <w:spacing w:after="120"/>
        <w:jc w:val="both"/>
        <w:rPr>
          <w:rFonts w:cs="Iskoola Pota"/>
          <w:sz w:val="10"/>
          <w:szCs w:val="10"/>
          <w:lang w:bidi="si-LK"/>
        </w:rPr>
      </w:pPr>
    </w:p>
    <w:p w:rsidR="00AD60BC" w:rsidRPr="005510F1" w:rsidRDefault="00177E10" w:rsidP="00F74247">
      <w:pPr>
        <w:spacing w:after="120"/>
        <w:jc w:val="both"/>
        <w:rPr>
          <w:rFonts w:cs="Iskoola Pota"/>
          <w:sz w:val="24"/>
          <w:szCs w:val="24"/>
          <w:lang w:bidi="si-LK"/>
        </w:rPr>
      </w:pPr>
      <w:r w:rsidRPr="005510F1">
        <w:rPr>
          <w:rFonts w:cs="Iskoola Pota" w:hint="cs"/>
          <w:sz w:val="24"/>
          <w:szCs w:val="24"/>
          <w:cs/>
          <w:lang w:bidi="si-LK"/>
        </w:rPr>
        <w:t>2.5. ලංසුකරු ලංසු ලියැවිල්ල මිලට ගත් බව සනාථ කරන සාධක ඉදිරිපත් කළ යුතු ය. ලංසු ලියැවිල්ල සඳහා මුදල් නොගෙවා යම් ලංසුවක් ඉදිරිපත් කරනු ලැබුව හොත්, එම ලංසුව සෘජුවම ප්‍රතික්ෂේප කෙරෙනු ඇත. එනම්, පළාත් පාලන ආයතනයෙන් මිලට ගනු ලබන</w:t>
      </w:r>
      <w:r w:rsidR="00781835" w:rsidRPr="005510F1">
        <w:rPr>
          <w:rFonts w:cs="Iskoola Pota" w:hint="cs"/>
          <w:sz w:val="24"/>
          <w:szCs w:val="24"/>
          <w:cs/>
          <w:lang w:bidi="si-LK"/>
        </w:rPr>
        <w:t xml:space="preserve"> ලංසු ලියැවිලි පමණක් පිළිගනු  ලැබේ.</w:t>
      </w:r>
    </w:p>
    <w:p w:rsidR="00781835" w:rsidRPr="005510F1" w:rsidRDefault="00781835" w:rsidP="00F74247">
      <w:pPr>
        <w:spacing w:after="120"/>
        <w:jc w:val="both"/>
        <w:rPr>
          <w:rFonts w:cs="Iskoola Pota"/>
          <w:sz w:val="24"/>
          <w:szCs w:val="24"/>
          <w:lang w:bidi="si-LK"/>
        </w:rPr>
      </w:pPr>
      <w:r w:rsidRPr="005510F1">
        <w:rPr>
          <w:rFonts w:cs="Iskoola Pota" w:hint="cs"/>
          <w:sz w:val="24"/>
          <w:szCs w:val="24"/>
          <w:cs/>
          <w:lang w:bidi="si-LK"/>
        </w:rPr>
        <w:t>2.6. සභාව දැන්වීමේ සඳහන් වන දිනයන්ට අනුකූලව කටයුතු කරන අතරම, කිසිදු හේතුවක් නොදන්වා මෙම කාලසටහන වෙනස් කිරීමේ, ස්වරූපය වෙනස් කිරීමේ හෝ නවතා තැබීමේ හෝ පූර්ණ වශයෙන් නවතා දැමීමේ අයිතිය සභාව සතු වේ.</w:t>
      </w:r>
    </w:p>
    <w:p w:rsidR="00781835" w:rsidRPr="005510F1" w:rsidRDefault="00781835" w:rsidP="00F74247">
      <w:pPr>
        <w:spacing w:after="120"/>
        <w:jc w:val="both"/>
        <w:rPr>
          <w:rFonts w:cs="Iskoola Pota"/>
          <w:sz w:val="24"/>
          <w:szCs w:val="24"/>
          <w:lang w:bidi="si-LK"/>
        </w:rPr>
      </w:pPr>
      <w:r w:rsidRPr="005510F1">
        <w:rPr>
          <w:rFonts w:cs="Iskoola Pota" w:hint="cs"/>
          <w:sz w:val="24"/>
          <w:szCs w:val="24"/>
          <w:cs/>
          <w:lang w:bidi="si-LK"/>
        </w:rPr>
        <w:t>2.7.ලංසුකරුවන් වෙතින් අතිරේක තොරතුරු/පැහැදිලි කිරීම් කැඳවීමේ අයිතිය සභාව සතු වෙයි. සභාව විසින් ඉඩ ලබා දෙනු ලබන කාලය ඇතුළත ලංසුකරුවන් එවැනි තොරතුරු හෝ පැහැදිලි කිරීම් ලබා දිය යුතු ය.</w:t>
      </w:r>
    </w:p>
    <w:p w:rsidR="00781835" w:rsidRPr="005510F1" w:rsidRDefault="00781835" w:rsidP="00F74247">
      <w:pPr>
        <w:spacing w:after="120"/>
        <w:jc w:val="both"/>
        <w:rPr>
          <w:rFonts w:cs="Iskoola Pota"/>
          <w:sz w:val="24"/>
          <w:szCs w:val="24"/>
          <w:lang w:bidi="si-LK"/>
        </w:rPr>
      </w:pPr>
      <w:r w:rsidRPr="005510F1">
        <w:rPr>
          <w:rFonts w:cs="Iskoola Pota" w:hint="cs"/>
          <w:sz w:val="24"/>
          <w:szCs w:val="24"/>
          <w:cs/>
          <w:lang w:bidi="si-LK"/>
        </w:rPr>
        <w:t>2.8. ලංසු ලියැවිලි පිළියෙළ කිරීම හා භාර දීම ආශ්‍රිතව ලංසුකරුවන්ට ඇති වන වියදම් ලංසුකරුවන්ම දැරිය යුතු වන අතර, ලංසුකරණ ක්‍රියාවලියේ වැඩපිළිවෙළ හෝ ප්‍රතිඵලය කවරක් වුවද, කිසිදු හේතුවක් නිසා හෝ මෙම වියදම් සඳහා සභාව වගකීම හෝ බරපැන නොදරනු ඇත.</w:t>
      </w:r>
    </w:p>
    <w:p w:rsidR="00DB327E" w:rsidRPr="005510F1" w:rsidRDefault="00DB327E" w:rsidP="00F74247">
      <w:pPr>
        <w:jc w:val="both"/>
        <w:rPr>
          <w:rFonts w:cs="Iskoola Pota"/>
          <w:sz w:val="24"/>
          <w:szCs w:val="24"/>
          <w:lang w:bidi="si-LK"/>
        </w:rPr>
      </w:pPr>
      <w:r w:rsidRPr="005510F1">
        <w:rPr>
          <w:rFonts w:cs="Iskoola Pota" w:hint="cs"/>
          <w:sz w:val="24"/>
          <w:szCs w:val="24"/>
          <w:cs/>
          <w:lang w:bidi="si-LK"/>
        </w:rPr>
        <w:t>2.10. කිසිදු හේතුවක් නොදන්වා කොන්දේසි සහිත ලංසු සෘජුවම ප්‍රතික්ෂේප කිරීමේ අයිතිය සභාව සතු වේ.</w:t>
      </w:r>
    </w:p>
    <w:p w:rsidR="00A679F8" w:rsidRPr="005510F1" w:rsidRDefault="00D775F0" w:rsidP="00F74247">
      <w:pPr>
        <w:ind w:right="450"/>
        <w:jc w:val="both"/>
        <w:rPr>
          <w:rFonts w:ascii="Iskoola Pota" w:hAnsi="Iskoola Pota" w:cs="Iskoola Pota"/>
          <w:sz w:val="24"/>
          <w:szCs w:val="24"/>
          <w:lang w:bidi="si-LK"/>
        </w:rPr>
      </w:pPr>
      <w:r w:rsidRPr="005510F1">
        <w:rPr>
          <w:rFonts w:cs="Iskoola Pota" w:hint="cs"/>
          <w:sz w:val="24"/>
          <w:szCs w:val="24"/>
          <w:cs/>
          <w:lang w:bidi="si-LK"/>
        </w:rPr>
        <w:t>2.11.සිය</w:t>
      </w:r>
      <w:r w:rsidR="00F63D8D" w:rsidRPr="005510F1">
        <w:rPr>
          <w:rFonts w:cs="Iskoola Pota" w:hint="cs"/>
          <w:sz w:val="24"/>
          <w:szCs w:val="24"/>
          <w:cs/>
          <w:lang w:bidi="si-LK"/>
        </w:rPr>
        <w:t>ළු</w:t>
      </w:r>
      <w:r w:rsidRPr="005510F1">
        <w:rPr>
          <w:rFonts w:cs="Iskoola Pota" w:hint="cs"/>
          <w:sz w:val="24"/>
          <w:szCs w:val="24"/>
          <w:cs/>
          <w:lang w:bidi="si-LK"/>
        </w:rPr>
        <w:t xml:space="preserve"> ලංසු පහත දක</w:t>
      </w:r>
      <w:r w:rsidR="00F63D8D" w:rsidRPr="005510F1">
        <w:rPr>
          <w:rFonts w:cs="Iskoola Pota" w:hint="cs"/>
          <w:sz w:val="24"/>
          <w:szCs w:val="24"/>
          <w:cs/>
          <w:lang w:bidi="si-LK"/>
        </w:rPr>
        <w:t>්වා ඇති උපදෙස් අනුව නිසි පරිදි සක</w:t>
      </w:r>
      <w:r w:rsidRPr="005510F1">
        <w:rPr>
          <w:rFonts w:cs="Iskoola Pota" w:hint="cs"/>
          <w:sz w:val="24"/>
          <w:szCs w:val="24"/>
          <w:cs/>
          <w:lang w:bidi="si-LK"/>
        </w:rPr>
        <w:t>ස් කොට, අත්සන් කර,</w:t>
      </w:r>
      <w:r w:rsidR="00C73EA4">
        <w:rPr>
          <w:rFonts w:cs="Iskoola Pota" w:hint="cs"/>
          <w:sz w:val="24"/>
          <w:szCs w:val="24"/>
          <w:cs/>
          <w:lang w:bidi="si-LK"/>
        </w:rPr>
        <w:t xml:space="preserve"> </w:t>
      </w:r>
      <w:r w:rsidRPr="005510F1">
        <w:rPr>
          <w:rFonts w:cs="Iskoola Pota" w:hint="cs"/>
          <w:sz w:val="24"/>
          <w:szCs w:val="24"/>
          <w:cs/>
          <w:lang w:bidi="si-LK"/>
        </w:rPr>
        <w:t>මුද්‍රා තැබූ වෙන වෙනම කවරවල ඉදිරිපත් කරන ලෙස ලංසුකරුවන්ට උපදෙස් දෙනු ලැබේ</w:t>
      </w:r>
      <w:r w:rsidRPr="005510F1">
        <w:rPr>
          <w:rFonts w:ascii="Iskoola Pota" w:hAnsi="Iskoola Pota" w:cs="Iskoola Pota"/>
          <w:sz w:val="24"/>
          <w:szCs w:val="24"/>
          <w:lang w:bidi="si-LK"/>
        </w:rPr>
        <w:t>:-</w:t>
      </w:r>
    </w:p>
    <w:p w:rsidR="00D775F0" w:rsidRPr="005510F1" w:rsidRDefault="00D775F0" w:rsidP="00F74247">
      <w:pPr>
        <w:pStyle w:val="ListParagraph"/>
        <w:numPr>
          <w:ilvl w:val="0"/>
          <w:numId w:val="6"/>
        </w:numPr>
        <w:tabs>
          <w:tab w:val="left" w:pos="10350"/>
        </w:tabs>
        <w:ind w:right="360"/>
        <w:jc w:val="both"/>
        <w:rPr>
          <w:rFonts w:ascii="Iskoola Pota" w:hAnsi="Iskoola Pota" w:cs="Iskoola Pota"/>
          <w:sz w:val="24"/>
          <w:szCs w:val="24"/>
          <w:lang w:bidi="si-LK"/>
        </w:rPr>
      </w:pPr>
      <w:r w:rsidRPr="005510F1">
        <w:rPr>
          <w:rFonts w:ascii="Iskoola Pota" w:hAnsi="Iskoola Pota" w:cs="Iskoola Pota" w:hint="cs"/>
          <w:sz w:val="24"/>
          <w:szCs w:val="24"/>
          <w:cs/>
          <w:lang w:bidi="si-LK"/>
        </w:rPr>
        <w:t xml:space="preserve">අංක 1 කවරය (මුල් ලංසු ලියැවිලි) </w:t>
      </w:r>
      <w:r w:rsidRPr="005510F1">
        <w:rPr>
          <w:rFonts w:ascii="Iskoola Pota" w:hAnsi="Iskoola Pota" w:cs="Iskoola Pota"/>
          <w:sz w:val="24"/>
          <w:szCs w:val="24"/>
          <w:lang w:bidi="si-LK"/>
        </w:rPr>
        <w:t>:</w:t>
      </w:r>
      <w:r w:rsidRPr="005510F1">
        <w:rPr>
          <w:rFonts w:ascii="Iskoola Pota" w:hAnsi="Iskoola Pota" w:cs="Iskoola Pota" w:hint="cs"/>
          <w:sz w:val="24"/>
          <w:szCs w:val="24"/>
          <w:cs/>
          <w:lang w:bidi="si-LK"/>
        </w:rPr>
        <w:t xml:space="preserve"> පළාත් </w:t>
      </w:r>
      <w:r w:rsidR="00D52F9D" w:rsidRPr="005510F1">
        <w:rPr>
          <w:rFonts w:ascii="Iskoola Pota" w:hAnsi="Iskoola Pota" w:cs="Iskoola Pota" w:hint="cs"/>
          <w:sz w:val="24"/>
          <w:szCs w:val="24"/>
          <w:cs/>
          <w:lang w:bidi="si-LK"/>
        </w:rPr>
        <w:t>පාල</w:t>
      </w:r>
      <w:r w:rsidRPr="005510F1">
        <w:rPr>
          <w:rFonts w:ascii="Iskoola Pota" w:hAnsi="Iskoola Pota" w:cs="Iskoola Pota" w:hint="cs"/>
          <w:sz w:val="24"/>
          <w:szCs w:val="24"/>
          <w:cs/>
          <w:lang w:bidi="si-LK"/>
        </w:rPr>
        <w:t xml:space="preserve">න ආයතනය සතු දේපළ බදු ගැනීම සඳහා වූ ලංසු අයදුම්පත </w:t>
      </w:r>
      <w:r w:rsidRPr="005510F1">
        <w:rPr>
          <w:rFonts w:ascii="Iskoola Pota" w:hAnsi="Iskoola Pota" w:cs="Iskoola Pota"/>
          <w:sz w:val="24"/>
          <w:szCs w:val="24"/>
          <w:lang w:bidi="si-LK"/>
        </w:rPr>
        <w:t>:</w:t>
      </w:r>
      <w:r w:rsidRPr="005510F1">
        <w:rPr>
          <w:rFonts w:ascii="Iskoola Pota" w:hAnsi="Iskoola Pota" w:cs="Iskoola Pota" w:hint="cs"/>
          <w:sz w:val="24"/>
          <w:szCs w:val="24"/>
          <w:cs/>
          <w:lang w:bidi="si-LK"/>
        </w:rPr>
        <w:t xml:space="preserve"> මෙම කවරය නිසි පරිදි මුද්‍රා තැබිය යුතු වන අතර, එහි පිටත </w:t>
      </w:r>
      <w:r w:rsidRPr="005510F1">
        <w:rPr>
          <w:rFonts w:ascii="Iskoola Pota" w:hAnsi="Iskoola Pota" w:cs="Iskoola Pota"/>
          <w:b/>
          <w:bCs/>
          <w:sz w:val="24"/>
          <w:szCs w:val="24"/>
          <w:lang w:bidi="si-LK"/>
        </w:rPr>
        <w:t xml:space="preserve">“ </w:t>
      </w:r>
      <w:r w:rsidR="00E9670B" w:rsidRPr="005510F1">
        <w:rPr>
          <w:rFonts w:ascii="Iskoola Pota" w:hAnsi="Iskoola Pota" w:cs="Iskoola Pota" w:hint="cs"/>
          <w:b/>
          <w:bCs/>
          <w:sz w:val="24"/>
          <w:szCs w:val="24"/>
          <w:cs/>
          <w:lang w:bidi="si-LK"/>
        </w:rPr>
        <w:t>දේපළෙහි නම සඳහන් කළ යුතුය.</w:t>
      </w:r>
      <w:r w:rsidRPr="005510F1">
        <w:rPr>
          <w:rFonts w:ascii="Iskoola Pota" w:hAnsi="Iskoola Pota" w:cs="Iskoola Pota" w:hint="cs"/>
          <w:b/>
          <w:bCs/>
          <w:sz w:val="24"/>
          <w:szCs w:val="24"/>
          <w:cs/>
          <w:lang w:bidi="si-LK"/>
        </w:rPr>
        <w:t xml:space="preserve"> - මුල් පිටපත්</w:t>
      </w:r>
      <w:r w:rsidRPr="005510F1">
        <w:rPr>
          <w:rFonts w:ascii="Iskoola Pota" w:hAnsi="Iskoola Pota" w:cs="Iskoola Pota"/>
          <w:b/>
          <w:bCs/>
          <w:sz w:val="24"/>
          <w:szCs w:val="24"/>
          <w:lang w:bidi="si-LK"/>
        </w:rPr>
        <w:t>”</w:t>
      </w:r>
      <w:r w:rsidRPr="005510F1">
        <w:rPr>
          <w:rFonts w:ascii="Iskoola Pota" w:hAnsi="Iskoola Pota" w:cs="Iskoola Pota" w:hint="cs"/>
          <w:sz w:val="24"/>
          <w:szCs w:val="24"/>
          <w:cs/>
          <w:lang w:bidi="si-LK"/>
        </w:rPr>
        <w:t xml:space="preserve"> යනුවෙන් පැහැදිලි</w:t>
      </w:r>
      <w:r w:rsidR="00D27238" w:rsidRPr="005510F1">
        <w:rPr>
          <w:rFonts w:ascii="Iskoola Pota" w:hAnsi="Iskoola Pota" w:cs="Iskoola Pota" w:hint="cs"/>
          <w:sz w:val="24"/>
          <w:szCs w:val="24"/>
          <w:cs/>
          <w:lang w:bidi="si-LK"/>
        </w:rPr>
        <w:t>ව</w:t>
      </w:r>
      <w:r w:rsidRPr="005510F1">
        <w:rPr>
          <w:rFonts w:ascii="Iskoola Pota" w:hAnsi="Iskoola Pota" w:cs="Iskoola Pota" w:hint="cs"/>
          <w:sz w:val="24"/>
          <w:szCs w:val="24"/>
          <w:cs/>
          <w:lang w:bidi="si-LK"/>
        </w:rPr>
        <w:t xml:space="preserve"> සටහන් කරනු ලැබිය යුතු වේ. මෙම කවර තුළ පහත දේ අඩංගු විය යුතු ය.</w:t>
      </w:r>
    </w:p>
    <w:p w:rsidR="00860358" w:rsidRPr="00803868" w:rsidRDefault="00860358" w:rsidP="00860358">
      <w:pPr>
        <w:pStyle w:val="ListParagraph"/>
        <w:tabs>
          <w:tab w:val="left" w:pos="10350"/>
        </w:tabs>
        <w:ind w:left="1080" w:right="360"/>
        <w:jc w:val="both"/>
        <w:rPr>
          <w:rFonts w:ascii="Iskoola Pota" w:hAnsi="Iskoola Pota" w:cs="Iskoola Pota"/>
          <w:sz w:val="8"/>
          <w:szCs w:val="8"/>
          <w:lang w:bidi="si-LK"/>
        </w:rPr>
      </w:pPr>
    </w:p>
    <w:p w:rsidR="00D276C7" w:rsidRPr="005510F1" w:rsidRDefault="00D276C7" w:rsidP="0036134A">
      <w:pPr>
        <w:pStyle w:val="ListParagraph"/>
        <w:numPr>
          <w:ilvl w:val="0"/>
          <w:numId w:val="3"/>
        </w:numPr>
        <w:spacing w:after="0" w:line="240" w:lineRule="auto"/>
        <w:jc w:val="both"/>
        <w:rPr>
          <w:rFonts w:cs="Iskoola Pota"/>
          <w:sz w:val="24"/>
          <w:szCs w:val="24"/>
          <w:lang w:bidi="si-LK"/>
        </w:rPr>
      </w:pPr>
      <w:r w:rsidRPr="005510F1">
        <w:rPr>
          <w:rFonts w:cs="Iskoola Pota" w:hint="cs"/>
          <w:sz w:val="24"/>
          <w:szCs w:val="24"/>
          <w:cs/>
          <w:lang w:bidi="si-LK"/>
        </w:rPr>
        <w:t>ඉදිරිපත්</w:t>
      </w:r>
      <w:r w:rsidR="0049550B" w:rsidRPr="005510F1">
        <w:rPr>
          <w:rFonts w:cs="Iskoola Pota" w:hint="cs"/>
          <w:sz w:val="24"/>
          <w:szCs w:val="24"/>
          <w:cs/>
          <w:lang w:bidi="si-LK"/>
        </w:rPr>
        <w:t xml:space="preserve"> කරන ලංසු මිල ද සමගි</w:t>
      </w:r>
      <w:r w:rsidR="001C3861" w:rsidRPr="005510F1">
        <w:rPr>
          <w:rFonts w:cs="Iskoola Pota" w:hint="cs"/>
          <w:sz w:val="24"/>
          <w:szCs w:val="24"/>
          <w:cs/>
          <w:lang w:bidi="si-LK"/>
        </w:rPr>
        <w:t>න් ලංසු ඉදිරිපත් කිරීමේ ආකෘතිය</w:t>
      </w:r>
    </w:p>
    <w:p w:rsidR="0049550B" w:rsidRPr="005510F1" w:rsidRDefault="0049550B" w:rsidP="0036134A">
      <w:pPr>
        <w:pStyle w:val="ListParagraph"/>
        <w:numPr>
          <w:ilvl w:val="0"/>
          <w:numId w:val="3"/>
        </w:numPr>
        <w:spacing w:after="0" w:line="240" w:lineRule="auto"/>
        <w:jc w:val="both"/>
        <w:rPr>
          <w:rFonts w:cs="Iskoola Pota"/>
          <w:sz w:val="24"/>
          <w:szCs w:val="24"/>
          <w:lang w:bidi="si-LK"/>
        </w:rPr>
      </w:pPr>
      <w:r w:rsidRPr="005510F1">
        <w:rPr>
          <w:rFonts w:cs="Iskoola Pota" w:hint="cs"/>
          <w:sz w:val="24"/>
          <w:szCs w:val="24"/>
          <w:cs/>
          <w:lang w:bidi="si-LK"/>
        </w:rPr>
        <w:t>ලංසු ඇපය</w:t>
      </w:r>
    </w:p>
    <w:p w:rsidR="0049550B" w:rsidRPr="005510F1" w:rsidRDefault="0049550B" w:rsidP="0036134A">
      <w:pPr>
        <w:pStyle w:val="ListParagraph"/>
        <w:numPr>
          <w:ilvl w:val="0"/>
          <w:numId w:val="3"/>
        </w:numPr>
        <w:spacing w:after="0" w:line="240" w:lineRule="auto"/>
        <w:jc w:val="both"/>
        <w:rPr>
          <w:rFonts w:cs="Iskoola Pota"/>
          <w:sz w:val="24"/>
          <w:szCs w:val="24"/>
          <w:lang w:bidi="si-LK"/>
        </w:rPr>
      </w:pPr>
      <w:r w:rsidRPr="005510F1">
        <w:rPr>
          <w:rFonts w:cs="Iskoola Pota" w:hint="cs"/>
          <w:sz w:val="24"/>
          <w:szCs w:val="24"/>
          <w:cs/>
          <w:lang w:bidi="si-LK"/>
        </w:rPr>
        <w:t>පළාත් පාලන ආයතනය සතු දේපළ වෙනුවෙන් ලංසු ලියැවිල්ල සඳහා ගෙවීම සනාථ කරන සාධක</w:t>
      </w:r>
    </w:p>
    <w:p w:rsidR="0049550B" w:rsidRPr="005510F1" w:rsidRDefault="0049550B" w:rsidP="0036134A">
      <w:pPr>
        <w:pStyle w:val="ListParagraph"/>
        <w:numPr>
          <w:ilvl w:val="0"/>
          <w:numId w:val="3"/>
        </w:numPr>
        <w:spacing w:after="0" w:line="240" w:lineRule="auto"/>
        <w:jc w:val="both"/>
        <w:rPr>
          <w:rFonts w:cs="Iskoola Pota"/>
          <w:sz w:val="24"/>
          <w:szCs w:val="24"/>
          <w:lang w:bidi="si-LK"/>
        </w:rPr>
      </w:pPr>
      <w:r w:rsidRPr="005510F1">
        <w:rPr>
          <w:rFonts w:cs="Iskoola Pota" w:hint="cs"/>
          <w:sz w:val="24"/>
          <w:szCs w:val="24"/>
          <w:cs/>
          <w:lang w:bidi="si-LK"/>
        </w:rPr>
        <w:t>ජාතික හැඳුනුම්පතෙහි දෙපැත්තේ ඡායා පිටපතක්</w:t>
      </w:r>
    </w:p>
    <w:p w:rsidR="0049550B" w:rsidRPr="005510F1" w:rsidRDefault="0049550B" w:rsidP="0036134A">
      <w:pPr>
        <w:pStyle w:val="ListParagraph"/>
        <w:numPr>
          <w:ilvl w:val="0"/>
          <w:numId w:val="3"/>
        </w:numPr>
        <w:spacing w:after="0" w:line="240" w:lineRule="auto"/>
        <w:jc w:val="both"/>
        <w:rPr>
          <w:rFonts w:cs="Iskoola Pota"/>
          <w:sz w:val="24"/>
          <w:szCs w:val="24"/>
          <w:lang w:bidi="si-LK"/>
        </w:rPr>
      </w:pPr>
      <w:r w:rsidRPr="005510F1">
        <w:rPr>
          <w:rFonts w:cs="Iskoola Pota" w:hint="cs"/>
          <w:sz w:val="24"/>
          <w:szCs w:val="24"/>
          <w:cs/>
          <w:lang w:bidi="si-LK"/>
        </w:rPr>
        <w:t>ලිපිනය තහවුරු කරන සාධක</w:t>
      </w:r>
      <w:r w:rsidR="00467396" w:rsidRPr="005510F1">
        <w:rPr>
          <w:rFonts w:cs="Iskoola Pota" w:hint="cs"/>
          <w:sz w:val="24"/>
          <w:szCs w:val="24"/>
          <w:cs/>
          <w:lang w:bidi="si-LK"/>
        </w:rPr>
        <w:t xml:space="preserve"> (</w:t>
      </w:r>
      <w:r w:rsidR="00D37322">
        <w:rPr>
          <w:rFonts w:cs="Iskoola Pota" w:hint="cs"/>
          <w:sz w:val="24"/>
          <w:szCs w:val="24"/>
          <w:cs/>
          <w:lang w:bidi="si-LK"/>
        </w:rPr>
        <w:t>පදිංචි</w:t>
      </w:r>
      <w:r w:rsidR="00467396" w:rsidRPr="005510F1">
        <w:rPr>
          <w:rFonts w:cs="Iskoola Pota" w:hint="cs"/>
          <w:sz w:val="24"/>
          <w:szCs w:val="24"/>
          <w:cs/>
          <w:lang w:bidi="si-LK"/>
        </w:rPr>
        <w:t xml:space="preserve"> සහතිකය )</w:t>
      </w:r>
    </w:p>
    <w:p w:rsidR="0049550B" w:rsidRPr="005510F1" w:rsidRDefault="0049550B" w:rsidP="0036134A">
      <w:pPr>
        <w:pStyle w:val="ListParagraph"/>
        <w:numPr>
          <w:ilvl w:val="0"/>
          <w:numId w:val="3"/>
        </w:numPr>
        <w:spacing w:after="0" w:line="240" w:lineRule="auto"/>
        <w:jc w:val="both"/>
        <w:rPr>
          <w:rFonts w:cs="Iskoola Pota"/>
          <w:sz w:val="24"/>
          <w:szCs w:val="24"/>
          <w:lang w:bidi="si-LK"/>
        </w:rPr>
      </w:pPr>
      <w:r w:rsidRPr="005510F1">
        <w:rPr>
          <w:rFonts w:cs="Iskoola Pota" w:hint="cs"/>
          <w:sz w:val="24"/>
          <w:szCs w:val="24"/>
          <w:cs/>
          <w:lang w:bidi="si-LK"/>
        </w:rPr>
        <w:t>සමාගමක් සම්බන්ධයෙන්, සංස්ථාගත කිරීමේ සහතිකය</w:t>
      </w:r>
    </w:p>
    <w:p w:rsidR="0049550B" w:rsidRPr="005510F1" w:rsidRDefault="0049550B" w:rsidP="00860358">
      <w:pPr>
        <w:pStyle w:val="ListParagraph"/>
        <w:numPr>
          <w:ilvl w:val="0"/>
          <w:numId w:val="3"/>
        </w:numPr>
        <w:jc w:val="both"/>
        <w:rPr>
          <w:rFonts w:cs="Iskoola Pota"/>
          <w:sz w:val="24"/>
          <w:szCs w:val="24"/>
          <w:lang w:bidi="si-LK"/>
        </w:rPr>
      </w:pPr>
      <w:r w:rsidRPr="005510F1">
        <w:rPr>
          <w:rFonts w:cs="Iskoola Pota" w:hint="cs"/>
          <w:sz w:val="24"/>
          <w:szCs w:val="24"/>
          <w:cs/>
          <w:lang w:bidi="si-LK"/>
        </w:rPr>
        <w:t>බදු ලියා පදිංචි කිරීමේ අංකයක් තිබේ නම් , තමාම සහතික කළ පිටපත</w:t>
      </w:r>
    </w:p>
    <w:p w:rsidR="0049550B" w:rsidRPr="005510F1" w:rsidRDefault="0049550B" w:rsidP="00F74247">
      <w:pPr>
        <w:tabs>
          <w:tab w:val="left" w:pos="540"/>
        </w:tabs>
        <w:spacing w:line="240" w:lineRule="auto"/>
        <w:ind w:left="540" w:right="90"/>
        <w:jc w:val="both"/>
        <w:rPr>
          <w:rFonts w:ascii="Iskoola Pota" w:hAnsi="Iskoola Pota" w:cs="Iskoola Pota"/>
          <w:sz w:val="24"/>
          <w:szCs w:val="24"/>
          <w:lang w:bidi="si-LK"/>
        </w:rPr>
      </w:pPr>
      <w:r w:rsidRPr="005510F1">
        <w:rPr>
          <w:rFonts w:cs="Iskoola Pota" w:hint="cs"/>
          <w:b/>
          <w:bCs/>
          <w:sz w:val="24"/>
          <w:szCs w:val="24"/>
          <w:cs/>
          <w:lang w:bidi="si-LK"/>
        </w:rPr>
        <w:t>2</w:t>
      </w:r>
      <w:r w:rsidRPr="005510F1">
        <w:rPr>
          <w:rFonts w:cs="Iskoola Pota" w:hint="cs"/>
          <w:sz w:val="24"/>
          <w:szCs w:val="24"/>
          <w:cs/>
          <w:lang w:bidi="si-LK"/>
        </w:rPr>
        <w:t xml:space="preserve">. </w:t>
      </w:r>
      <w:r w:rsidR="000C7C2B" w:rsidRPr="005510F1">
        <w:rPr>
          <w:rFonts w:cs="Iskoola Pota" w:hint="cs"/>
          <w:sz w:val="24"/>
          <w:szCs w:val="24"/>
          <w:cs/>
          <w:lang w:bidi="si-LK"/>
        </w:rPr>
        <w:t xml:space="preserve">අංක 2 කවරය </w:t>
      </w:r>
      <w:r w:rsidRPr="005510F1">
        <w:rPr>
          <w:rFonts w:cs="Iskoola Pota" w:hint="cs"/>
          <w:sz w:val="24"/>
          <w:szCs w:val="24"/>
          <w:cs/>
          <w:lang w:bidi="si-LK"/>
        </w:rPr>
        <w:t xml:space="preserve">(අනුපිටපත් ලංසු ලියැවිලි) </w:t>
      </w:r>
      <w:r w:rsidRPr="005510F1">
        <w:rPr>
          <w:rFonts w:ascii="Iskoola Pota" w:hAnsi="Iskoola Pota" w:cs="Iskoola Pota"/>
          <w:sz w:val="24"/>
          <w:szCs w:val="24"/>
          <w:lang w:bidi="si-LK"/>
        </w:rPr>
        <w:t>:</w:t>
      </w:r>
      <w:r w:rsidRPr="005510F1">
        <w:rPr>
          <w:rFonts w:ascii="Iskoola Pota" w:hAnsi="Iskoola Pota" w:cs="Iskoola Pota" w:hint="cs"/>
          <w:sz w:val="24"/>
          <w:szCs w:val="24"/>
          <w:cs/>
          <w:lang w:bidi="si-LK"/>
        </w:rPr>
        <w:t xml:space="preserve"> කවර අංක 1 හි බහා ලන ලද ඉහත සියලුම ලියැවිලිවල අනුපිටපත් අංක 2 කවරයෙන් ඉදිරිපත් කරනු ලැබිය යුතු ය. මෙම කවරය නිසි පරිදි මුද්‍රා තැබිය යුතු  වන අතර, එහි පිටත </w:t>
      </w:r>
      <w:r w:rsidRPr="005510F1">
        <w:rPr>
          <w:rFonts w:ascii="Iskoola Pota" w:hAnsi="Iskoola Pota" w:cs="Iskoola Pota"/>
          <w:b/>
          <w:bCs/>
          <w:sz w:val="24"/>
          <w:szCs w:val="24"/>
          <w:lang w:bidi="si-LK"/>
        </w:rPr>
        <w:t xml:space="preserve">“ </w:t>
      </w:r>
      <w:r w:rsidR="00416D91" w:rsidRPr="005510F1">
        <w:rPr>
          <w:rFonts w:ascii="Iskoola Pota" w:hAnsi="Iskoola Pota" w:cs="Iskoola Pota" w:hint="cs"/>
          <w:b/>
          <w:bCs/>
          <w:sz w:val="24"/>
          <w:szCs w:val="24"/>
          <w:cs/>
          <w:lang w:bidi="si-LK"/>
        </w:rPr>
        <w:t>දේපලහි නම සදහන් කර</w:t>
      </w:r>
      <w:r w:rsidRPr="005510F1">
        <w:rPr>
          <w:rFonts w:ascii="Iskoola Pota" w:hAnsi="Iskoola Pota" w:cs="Iskoola Pota" w:hint="cs"/>
          <w:b/>
          <w:bCs/>
          <w:sz w:val="24"/>
          <w:szCs w:val="24"/>
          <w:cs/>
          <w:lang w:bidi="si-LK"/>
        </w:rPr>
        <w:t xml:space="preserve"> බදු ගැනීම සඳහා ලංසු අයදුම්පත - අනුපිටපත</w:t>
      </w:r>
      <w:r w:rsidRPr="005510F1">
        <w:rPr>
          <w:rFonts w:ascii="Iskoola Pota" w:hAnsi="Iskoola Pota" w:cs="Iskoola Pota"/>
          <w:b/>
          <w:bCs/>
          <w:sz w:val="24"/>
          <w:szCs w:val="24"/>
          <w:lang w:bidi="si-LK"/>
        </w:rPr>
        <w:t>”</w:t>
      </w:r>
      <w:r w:rsidR="00880098" w:rsidRPr="005510F1">
        <w:rPr>
          <w:rFonts w:ascii="Iskoola Pota" w:hAnsi="Iskoola Pota" w:cs="Iskoola Pota" w:hint="cs"/>
          <w:sz w:val="24"/>
          <w:szCs w:val="24"/>
          <w:cs/>
          <w:lang w:bidi="si-LK"/>
        </w:rPr>
        <w:t xml:space="preserve"> යනුවෙන් පැහැදිලිව සටහන් කරනු ලැබිය යුතු වේ.</w:t>
      </w:r>
    </w:p>
    <w:p w:rsidR="00880098" w:rsidRPr="005510F1" w:rsidRDefault="00880098" w:rsidP="00F74247">
      <w:pPr>
        <w:tabs>
          <w:tab w:val="left" w:pos="540"/>
        </w:tabs>
        <w:spacing w:line="240" w:lineRule="auto"/>
        <w:ind w:left="540" w:right="90"/>
        <w:jc w:val="both"/>
        <w:rPr>
          <w:rFonts w:ascii="Iskoola Pota" w:hAnsi="Iskoola Pota" w:cs="Iskoola Pota"/>
          <w:b/>
          <w:bCs/>
          <w:sz w:val="24"/>
          <w:szCs w:val="24"/>
          <w:lang w:bidi="si-LK"/>
        </w:rPr>
      </w:pPr>
      <w:r w:rsidRPr="005510F1">
        <w:rPr>
          <w:rFonts w:ascii="Iskoola Pota" w:hAnsi="Iskoola Pota" w:cs="Iskoola Pota" w:hint="cs"/>
          <w:b/>
          <w:bCs/>
          <w:sz w:val="24"/>
          <w:szCs w:val="24"/>
          <w:cs/>
          <w:lang w:bidi="si-LK"/>
        </w:rPr>
        <w:t>3</w:t>
      </w:r>
      <w:r w:rsidRPr="005510F1">
        <w:rPr>
          <w:rFonts w:ascii="Iskoola Pota" w:hAnsi="Iskoola Pota" w:cs="Iskoola Pota" w:hint="cs"/>
          <w:sz w:val="24"/>
          <w:szCs w:val="24"/>
          <w:cs/>
          <w:lang w:bidi="si-LK"/>
        </w:rPr>
        <w:t xml:space="preserve">.බාහිර කවරය </w:t>
      </w:r>
      <w:r w:rsidRPr="005510F1">
        <w:rPr>
          <w:rFonts w:ascii="Iskoola Pota" w:hAnsi="Iskoola Pota" w:cs="Iskoola Pota"/>
          <w:sz w:val="24"/>
          <w:szCs w:val="24"/>
          <w:lang w:bidi="si-LK"/>
        </w:rPr>
        <w:t>:</w:t>
      </w:r>
      <w:r w:rsidRPr="005510F1">
        <w:rPr>
          <w:rFonts w:ascii="Iskoola Pota" w:hAnsi="Iskoola Pota" w:cs="Iskoola Pota" w:hint="cs"/>
          <w:sz w:val="24"/>
          <w:szCs w:val="24"/>
          <w:cs/>
          <w:lang w:bidi="si-LK"/>
        </w:rPr>
        <w:t xml:space="preserve"> සමස්ත ලංසුව </w:t>
      </w:r>
      <w:r w:rsidRPr="005510F1">
        <w:rPr>
          <w:rFonts w:ascii="Iskoola Pota" w:hAnsi="Iskoola Pota" w:cs="Iskoola Pota"/>
          <w:sz w:val="24"/>
          <w:szCs w:val="24"/>
          <w:lang w:bidi="si-LK"/>
        </w:rPr>
        <w:t>:</w:t>
      </w:r>
      <w:r w:rsidRPr="005510F1">
        <w:rPr>
          <w:rFonts w:ascii="Iskoola Pota" w:hAnsi="Iskoola Pota" w:cs="Iskoola Pota" w:hint="cs"/>
          <w:sz w:val="24"/>
          <w:szCs w:val="24"/>
          <w:cs/>
          <w:lang w:bidi="si-LK"/>
        </w:rPr>
        <w:t xml:space="preserve"> මෙම කවරය නිසි පරිදි මුදා තැබිය යුතු වන අතර, එහි පිටත </w:t>
      </w:r>
      <w:r w:rsidR="00C2320F" w:rsidRPr="005510F1">
        <w:rPr>
          <w:rFonts w:ascii="Iskoola Pota" w:hAnsi="Iskoola Pota" w:cs="Iskoola Pota" w:hint="cs"/>
          <w:b/>
          <w:bCs/>
          <w:sz w:val="24"/>
          <w:szCs w:val="24"/>
          <w:cs/>
          <w:lang w:bidi="si-LK"/>
        </w:rPr>
        <w:t>(</w:t>
      </w:r>
      <w:r w:rsidRPr="005510F1">
        <w:rPr>
          <w:rFonts w:ascii="Iskoola Pota" w:hAnsi="Iskoola Pota" w:cs="Iskoola Pota"/>
          <w:b/>
          <w:bCs/>
          <w:sz w:val="24"/>
          <w:szCs w:val="24"/>
          <w:lang w:bidi="si-LK"/>
        </w:rPr>
        <w:t>“</w:t>
      </w:r>
      <w:r w:rsidR="00C2320F" w:rsidRPr="005510F1">
        <w:rPr>
          <w:rFonts w:ascii="Iskoola Pota" w:hAnsi="Iskoola Pota" w:cs="Iskoola Pota" w:hint="cs"/>
          <w:b/>
          <w:bCs/>
          <w:sz w:val="24"/>
          <w:szCs w:val="24"/>
          <w:cs/>
          <w:lang w:bidi="si-LK"/>
        </w:rPr>
        <w:t>දෙපලහි නම සදහන් කල යුතුය.</w:t>
      </w:r>
      <w:r w:rsidRPr="005510F1">
        <w:rPr>
          <w:rFonts w:ascii="Iskoola Pota" w:hAnsi="Iskoola Pota" w:cs="Iskoola Pota"/>
          <w:b/>
          <w:bCs/>
          <w:sz w:val="24"/>
          <w:szCs w:val="24"/>
          <w:lang w:bidi="si-LK"/>
        </w:rPr>
        <w:t>”</w:t>
      </w:r>
      <w:r w:rsidR="00C2320F" w:rsidRPr="005510F1">
        <w:rPr>
          <w:rFonts w:ascii="Iskoola Pota" w:hAnsi="Iskoola Pota" w:cs="Iskoola Pota" w:hint="cs"/>
          <w:b/>
          <w:bCs/>
          <w:sz w:val="24"/>
          <w:szCs w:val="24"/>
          <w:cs/>
          <w:lang w:bidi="si-LK"/>
        </w:rPr>
        <w:t>)</w:t>
      </w:r>
      <w:r w:rsidRPr="005510F1">
        <w:rPr>
          <w:rFonts w:ascii="Iskoola Pota" w:hAnsi="Iskoola Pota" w:cs="Iskoola Pota" w:hint="cs"/>
          <w:sz w:val="24"/>
          <w:szCs w:val="24"/>
          <w:cs/>
          <w:lang w:bidi="si-LK"/>
        </w:rPr>
        <w:t xml:space="preserve"> යනුවෙන් පැහැදිලිව සටහන් කරනු ලැබිය යුතු වේ. </w:t>
      </w:r>
      <w:r w:rsidRPr="005510F1">
        <w:rPr>
          <w:rFonts w:ascii="Iskoola Pota" w:hAnsi="Iskoola Pota" w:cs="Iskoola Pota" w:hint="cs"/>
          <w:b/>
          <w:bCs/>
          <w:sz w:val="24"/>
          <w:szCs w:val="24"/>
          <w:cs/>
          <w:lang w:bidi="si-LK"/>
        </w:rPr>
        <w:t>මෙම කවරය තුළ අංක 1 කවරය සහ අංක 2 කවරය අඩංගු විය යුතු ය.</w:t>
      </w:r>
    </w:p>
    <w:p w:rsidR="008A24AA" w:rsidRDefault="008A24AA" w:rsidP="00860358">
      <w:pPr>
        <w:tabs>
          <w:tab w:val="left" w:pos="540"/>
        </w:tabs>
        <w:spacing w:line="240" w:lineRule="auto"/>
        <w:ind w:right="90"/>
        <w:jc w:val="both"/>
        <w:rPr>
          <w:rFonts w:ascii="Iskoola Pota" w:hAnsi="Iskoola Pota" w:cs="Iskoola Pota"/>
          <w:b/>
          <w:bCs/>
          <w:sz w:val="24"/>
          <w:szCs w:val="24"/>
          <w:lang w:bidi="si-LK"/>
        </w:rPr>
      </w:pPr>
    </w:p>
    <w:p w:rsidR="002E7115" w:rsidRPr="005510F1" w:rsidRDefault="002E7115" w:rsidP="00860358">
      <w:pPr>
        <w:tabs>
          <w:tab w:val="left" w:pos="540"/>
        </w:tabs>
        <w:spacing w:line="240" w:lineRule="auto"/>
        <w:ind w:right="9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 xml:space="preserve">2.12. </w:t>
      </w:r>
      <w:r w:rsidRPr="005510F1">
        <w:rPr>
          <w:rFonts w:ascii="Iskoola Pota" w:hAnsi="Iskoola Pota" w:cs="Iskoola Pota" w:hint="cs"/>
          <w:sz w:val="24"/>
          <w:szCs w:val="24"/>
          <w:cs/>
          <w:lang w:bidi="si-LK"/>
        </w:rPr>
        <w:t>කැඳවීමේ නිවේදනයේ සඳහන් කරන ලද වේලාවේදී හා ස්ථානයේ දී,  සියලුම දේපළ සඳහා ඉදිරිපත් වූ ලංසු මුද්‍රා කඩා විවෘත කෙරෙනු ඇත. යම් ලංසුකරුවකුට විවෘත කිරීමේ අවස්ථාවට සහභාගි වීම දුෂ්කර හෝ නොහැකි වන්නේ නම්, එම ලංසුකරුට තමා විසින් අත්සන් කරන ලද බලය පැවරීමේ ලිපියක් සමග සිය නියෝජිතයකු සහභාගි කරවිය හැකි ය.</w:t>
      </w:r>
    </w:p>
    <w:p w:rsidR="00A8093A" w:rsidRPr="005510F1" w:rsidRDefault="00A8093A" w:rsidP="00F74247">
      <w:pPr>
        <w:tabs>
          <w:tab w:val="left" w:pos="540"/>
        </w:tabs>
        <w:spacing w:line="240" w:lineRule="auto"/>
        <w:ind w:right="9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2.1</w:t>
      </w:r>
      <w:r w:rsidR="00B90B9D" w:rsidRPr="005510F1">
        <w:rPr>
          <w:rFonts w:ascii="Iskoola Pota" w:hAnsi="Iskoola Pota" w:cs="Iskoola Pota" w:hint="cs"/>
          <w:b/>
          <w:bCs/>
          <w:sz w:val="24"/>
          <w:szCs w:val="24"/>
          <w:cs/>
          <w:lang w:bidi="si-LK"/>
        </w:rPr>
        <w:t>3</w:t>
      </w:r>
      <w:r w:rsidRPr="005510F1">
        <w:rPr>
          <w:rFonts w:ascii="Iskoola Pota" w:hAnsi="Iskoola Pota" w:cs="Iskoola Pota" w:hint="cs"/>
          <w:sz w:val="24"/>
          <w:szCs w:val="24"/>
          <w:cs/>
          <w:lang w:bidi="si-LK"/>
        </w:rPr>
        <w:t xml:space="preserve">.ලංසුකරණ ක්‍රියාවලිය පහත පැහැදිලි කෙරේ </w:t>
      </w:r>
      <w:r w:rsidRPr="005510F1">
        <w:rPr>
          <w:rFonts w:ascii="Iskoola Pota" w:hAnsi="Iskoola Pota" w:cs="Iskoola Pota"/>
          <w:sz w:val="24"/>
          <w:szCs w:val="24"/>
          <w:lang w:bidi="si-LK"/>
        </w:rPr>
        <w:t>:-</w:t>
      </w:r>
    </w:p>
    <w:p w:rsidR="00A8093A" w:rsidRPr="005510F1" w:rsidRDefault="0049658A" w:rsidP="00F74247">
      <w:pPr>
        <w:pStyle w:val="ListParagraph"/>
        <w:tabs>
          <w:tab w:val="left" w:pos="540"/>
        </w:tabs>
        <w:spacing w:line="240" w:lineRule="auto"/>
        <w:ind w:left="540" w:right="90"/>
        <w:jc w:val="both"/>
        <w:rPr>
          <w:rFonts w:ascii="Iskoola Pota" w:hAnsi="Iskoola Pota" w:cs="Iskoola Pota"/>
          <w:sz w:val="24"/>
          <w:szCs w:val="24"/>
          <w:lang w:bidi="si-LK"/>
        </w:rPr>
      </w:pPr>
      <w:r w:rsidRPr="005510F1">
        <w:rPr>
          <w:rFonts w:ascii="Iskoola Pota" w:hAnsi="Iskoola Pota" w:cs="Iskoola Pota" w:hint="cs"/>
          <w:sz w:val="24"/>
          <w:szCs w:val="24"/>
          <w:cs/>
          <w:lang w:bidi="si-LK"/>
        </w:rPr>
        <w:t>(අ</w:t>
      </w:r>
      <w:r w:rsidR="00A8093A" w:rsidRPr="005510F1">
        <w:rPr>
          <w:rFonts w:ascii="Iskoola Pota" w:hAnsi="Iskoola Pota" w:cs="Iskoola Pota" w:hint="cs"/>
          <w:sz w:val="24"/>
          <w:szCs w:val="24"/>
          <w:cs/>
          <w:lang w:bidi="si-LK"/>
        </w:rPr>
        <w:t xml:space="preserve">) </w:t>
      </w:r>
      <w:r w:rsidR="00353BA2" w:rsidRPr="005510F1">
        <w:rPr>
          <w:rFonts w:ascii="Iskoola Pota" w:hAnsi="Iskoola Pota" w:cs="Iskoola Pota" w:hint="cs"/>
          <w:sz w:val="24"/>
          <w:szCs w:val="24"/>
          <w:cs/>
          <w:lang w:bidi="si-LK"/>
        </w:rPr>
        <w:t>1</w:t>
      </w:r>
      <w:r w:rsidR="00A8093A" w:rsidRPr="005510F1">
        <w:rPr>
          <w:rFonts w:ascii="Iskoola Pota" w:hAnsi="Iskoola Pota" w:cs="Iskoola Pota" w:hint="cs"/>
          <w:sz w:val="24"/>
          <w:szCs w:val="24"/>
          <w:cs/>
          <w:lang w:bidi="si-LK"/>
        </w:rPr>
        <w:t xml:space="preserve"> කොටසෙහි සඳහන් කරන ලද දේපළ අනුපිළිවෙළ අනුව ලංසු විවෘත කිරීම ඇරඹෙනු ඇත. කමිටුව විසින්, බද්ද සඳහා තැබිය හැකි අවම ලංසු අගය (සංචිත මිල) සහ දේපළ සඳහා අවශ්‍ය කෙරෙන ලංසු ඇප මුදල නිවේදනය කරනු ලැබේ. ලංසු කවරය පහත දැක්වෙන පරිදි විවෘත කරනු ලැබේ.</w:t>
      </w:r>
    </w:p>
    <w:p w:rsidR="00A8093A" w:rsidRPr="005510F1" w:rsidRDefault="00A8093A" w:rsidP="00F74247">
      <w:pPr>
        <w:pStyle w:val="ListParagraph"/>
        <w:tabs>
          <w:tab w:val="left" w:pos="540"/>
        </w:tabs>
        <w:spacing w:line="240" w:lineRule="auto"/>
        <w:ind w:left="540" w:right="90"/>
        <w:jc w:val="both"/>
        <w:rPr>
          <w:rFonts w:ascii="Iskoola Pota" w:hAnsi="Iskoola Pota" w:cs="Iskoola Pota"/>
          <w:sz w:val="24"/>
          <w:szCs w:val="24"/>
          <w:lang w:bidi="si-LK"/>
        </w:rPr>
      </w:pPr>
    </w:p>
    <w:p w:rsidR="00A8093A" w:rsidRPr="005510F1" w:rsidRDefault="00A8093A" w:rsidP="00F74247">
      <w:pPr>
        <w:pStyle w:val="ListParagraph"/>
        <w:tabs>
          <w:tab w:val="left" w:pos="540"/>
        </w:tabs>
        <w:spacing w:line="240" w:lineRule="auto"/>
        <w:ind w:left="540" w:right="90"/>
        <w:jc w:val="both"/>
        <w:rPr>
          <w:rFonts w:ascii="Iskoola Pota" w:hAnsi="Iskoola Pota" w:cs="Iskoola Pota"/>
          <w:sz w:val="24"/>
          <w:szCs w:val="24"/>
          <w:lang w:bidi="si-LK"/>
        </w:rPr>
      </w:pPr>
      <w:r w:rsidRPr="005510F1">
        <w:rPr>
          <w:rFonts w:ascii="Iskoola Pota" w:hAnsi="Iskoola Pota" w:cs="Iskoola Pota" w:hint="cs"/>
          <w:sz w:val="24"/>
          <w:szCs w:val="24"/>
          <w:cs/>
          <w:lang w:bidi="si-LK"/>
        </w:rPr>
        <w:t>(ආ)</w:t>
      </w:r>
      <w:r w:rsidR="00BA246D" w:rsidRPr="005510F1">
        <w:rPr>
          <w:rFonts w:ascii="Iskoola Pota" w:hAnsi="Iskoola Pota" w:cs="Iskoola Pota" w:hint="cs"/>
          <w:sz w:val="24"/>
          <w:szCs w:val="24"/>
          <w:cs/>
          <w:lang w:bidi="si-LK"/>
        </w:rPr>
        <w:t xml:space="preserve"> ලංසු ඇපය ගෙවා ඇති බව හා ලංසු ලියැවිල්ල සඳහා මිල ගෙවූ බව සනාථ කිරීම තහවුරු කර ගනු පිණිස අංක 1 කවරය විවෘත කරනු ලැබේ.</w:t>
      </w:r>
    </w:p>
    <w:p w:rsidR="00BA246D" w:rsidRPr="005510F1" w:rsidRDefault="00BA246D" w:rsidP="00F74247">
      <w:pPr>
        <w:pStyle w:val="ListParagraph"/>
        <w:tabs>
          <w:tab w:val="left" w:pos="540"/>
        </w:tabs>
        <w:spacing w:line="240" w:lineRule="auto"/>
        <w:ind w:left="540" w:right="90"/>
        <w:jc w:val="both"/>
        <w:rPr>
          <w:rFonts w:ascii="Iskoola Pota" w:hAnsi="Iskoola Pota" w:cs="Iskoola Pota"/>
          <w:sz w:val="24"/>
          <w:szCs w:val="24"/>
          <w:lang w:bidi="si-LK"/>
        </w:rPr>
      </w:pPr>
    </w:p>
    <w:p w:rsidR="00BA246D" w:rsidRPr="005510F1" w:rsidRDefault="00BA246D" w:rsidP="00F74247">
      <w:pPr>
        <w:pStyle w:val="ListParagraph"/>
        <w:tabs>
          <w:tab w:val="left" w:pos="540"/>
        </w:tabs>
        <w:spacing w:line="240" w:lineRule="auto"/>
        <w:ind w:left="540" w:right="90"/>
        <w:jc w:val="both"/>
        <w:rPr>
          <w:rFonts w:ascii="Iskoola Pota" w:hAnsi="Iskoola Pota" w:cs="Iskoola Pota"/>
          <w:sz w:val="24"/>
          <w:szCs w:val="24"/>
          <w:lang w:bidi="si-LK"/>
        </w:rPr>
      </w:pPr>
      <w:r w:rsidRPr="005510F1">
        <w:rPr>
          <w:rFonts w:ascii="Iskoola Pota" w:hAnsi="Iskoola Pota" w:cs="Iskoola Pota" w:hint="cs"/>
          <w:sz w:val="24"/>
          <w:szCs w:val="24"/>
          <w:cs/>
          <w:lang w:bidi="si-LK"/>
        </w:rPr>
        <w:t>(ඇ) ඉදිරිපත් කර ඇති මිල ප්‍රසිද්ධියේ ප්‍රකාශ කෙරෙනු ඇත.</w:t>
      </w:r>
    </w:p>
    <w:p w:rsidR="00EB6CF5" w:rsidRPr="005510F1" w:rsidRDefault="00BA246D" w:rsidP="00F74247">
      <w:pPr>
        <w:tabs>
          <w:tab w:val="left" w:pos="540"/>
        </w:tabs>
        <w:spacing w:line="240" w:lineRule="auto"/>
        <w:ind w:left="540" w:right="90"/>
        <w:jc w:val="both"/>
        <w:rPr>
          <w:rFonts w:ascii="Iskoola Pota" w:hAnsi="Iskoola Pota" w:cs="Iskoola Pota"/>
          <w:sz w:val="24"/>
          <w:szCs w:val="24"/>
          <w:lang w:bidi="si-LK"/>
        </w:rPr>
      </w:pPr>
      <w:r w:rsidRPr="005510F1">
        <w:rPr>
          <w:rFonts w:ascii="Iskoola Pota" w:hAnsi="Iskoola Pota" w:cs="Iskoola Pota" w:hint="cs"/>
          <w:sz w:val="24"/>
          <w:szCs w:val="24"/>
          <w:cs/>
          <w:lang w:bidi="si-LK"/>
        </w:rPr>
        <w:t>මෙම කාර්යපටිපාටිය ලංසු ඉදිරිපත් කර ඇති සියලුම ලංසුකරුවන් සඳහා අනුගමනය කෙරේ.</w:t>
      </w:r>
    </w:p>
    <w:p w:rsidR="00BA246D" w:rsidRPr="005510F1" w:rsidRDefault="00BA246D" w:rsidP="00860358">
      <w:pPr>
        <w:tabs>
          <w:tab w:val="left" w:pos="540"/>
        </w:tabs>
        <w:spacing w:line="240" w:lineRule="auto"/>
        <w:ind w:right="9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2.1</w:t>
      </w:r>
      <w:r w:rsidR="00B90B9D" w:rsidRPr="005510F1">
        <w:rPr>
          <w:rFonts w:ascii="Iskoola Pota" w:hAnsi="Iskoola Pota" w:cs="Iskoola Pota" w:hint="cs"/>
          <w:b/>
          <w:bCs/>
          <w:sz w:val="24"/>
          <w:szCs w:val="24"/>
          <w:cs/>
          <w:lang w:bidi="si-LK"/>
        </w:rPr>
        <w:t>4</w:t>
      </w:r>
      <w:r w:rsidRPr="005510F1">
        <w:rPr>
          <w:rFonts w:ascii="Iskoola Pota" w:hAnsi="Iskoola Pota" w:cs="Iskoola Pota" w:hint="cs"/>
          <w:sz w:val="24"/>
          <w:szCs w:val="24"/>
          <w:cs/>
          <w:lang w:bidi="si-LK"/>
        </w:rPr>
        <w:t xml:space="preserve">. බද්ද සඳහා වූ අවම ලංසු අගයට (සංචිත මිලට) වඩා අඩු අගයක් ඉදිරිපත් කරන ලංසු ප්‍රතික්ෂේප කෙරෙනු ඇත. පළාත් පාලන ආයතනයට අයත් එක් එක් දේපළට අදාළව ලැබී ඇති ඉහළම </w:t>
      </w:r>
      <w:r w:rsidR="00C63547" w:rsidRPr="005510F1">
        <w:rPr>
          <w:rFonts w:ascii="Iskoola Pota" w:hAnsi="Iskoola Pota" w:cs="Iskoola Pota" w:hint="cs"/>
          <w:sz w:val="24"/>
          <w:szCs w:val="24"/>
          <w:cs/>
          <w:lang w:bidi="si-LK"/>
        </w:rPr>
        <w:t xml:space="preserve"> ලංසු </w:t>
      </w:r>
      <w:r w:rsidR="00DD6BF6" w:rsidRPr="005510F1">
        <w:rPr>
          <w:rFonts w:ascii="Iskoola Pota" w:hAnsi="Iskoola Pota" w:cs="Iskoola Pota" w:hint="cs"/>
          <w:sz w:val="24"/>
          <w:szCs w:val="24"/>
          <w:cs/>
          <w:lang w:bidi="si-LK"/>
        </w:rPr>
        <w:t>මුදල</w:t>
      </w:r>
      <w:r w:rsidRPr="005510F1">
        <w:rPr>
          <w:rFonts w:ascii="Iskoola Pota" w:hAnsi="Iskoola Pota" w:cs="Iskoola Pota" w:hint="cs"/>
          <w:sz w:val="24"/>
          <w:szCs w:val="24"/>
          <w:cs/>
          <w:lang w:bidi="si-LK"/>
        </w:rPr>
        <w:t xml:space="preserve"> ඉදිරිපත් කළ ලංසුව සඳහා අදාළ දේපළ බදු දෙනු ලැබේ.</w:t>
      </w:r>
    </w:p>
    <w:p w:rsidR="0027424A" w:rsidRPr="005510F1" w:rsidRDefault="0027424A" w:rsidP="00860358">
      <w:pPr>
        <w:tabs>
          <w:tab w:val="left" w:pos="540"/>
        </w:tabs>
        <w:spacing w:line="240" w:lineRule="auto"/>
        <w:ind w:right="9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2.1</w:t>
      </w:r>
      <w:r w:rsidR="00B90B9D" w:rsidRPr="005510F1">
        <w:rPr>
          <w:rFonts w:ascii="Iskoola Pota" w:hAnsi="Iskoola Pota" w:cs="Iskoola Pota" w:hint="cs"/>
          <w:b/>
          <w:bCs/>
          <w:sz w:val="24"/>
          <w:szCs w:val="24"/>
          <w:cs/>
          <w:lang w:bidi="si-LK"/>
        </w:rPr>
        <w:t>5</w:t>
      </w:r>
      <w:r w:rsidRPr="005510F1">
        <w:rPr>
          <w:rFonts w:ascii="Iskoola Pota" w:hAnsi="Iskoola Pota" w:cs="Iskoola Pota" w:hint="cs"/>
          <w:sz w:val="24"/>
          <w:szCs w:val="24"/>
          <w:cs/>
          <w:lang w:bidi="si-LK"/>
        </w:rPr>
        <w:t>. සභාව අනුමත කිරීමෙන් පසුව පිරිනැමීම අවසන් කෙරෙන තෙක් ඉහළම ලංසුව ඉදිරිපත් කළ තැනැත්තාගේ ලංසු ඇපය රඳවා ගැනෙනු ඇත. අසාර්ථක ලංසුකරුවන් සියල්ලන්ගේම ලංසු ඇප වහාම ආපසු දෙනු ලැබේ.</w:t>
      </w:r>
    </w:p>
    <w:p w:rsidR="001D32E6" w:rsidRPr="005510F1" w:rsidRDefault="001D32E6" w:rsidP="00860358">
      <w:pPr>
        <w:tabs>
          <w:tab w:val="left" w:pos="540"/>
        </w:tabs>
        <w:spacing w:line="240" w:lineRule="auto"/>
        <w:ind w:right="90"/>
        <w:jc w:val="both"/>
        <w:rPr>
          <w:rFonts w:ascii="Iskoola Pota" w:hAnsi="Iskoola Pota" w:cs="Iskoola Pota"/>
          <w:sz w:val="24"/>
          <w:szCs w:val="24"/>
          <w:lang w:bidi="si-LK"/>
        </w:rPr>
      </w:pPr>
      <w:r w:rsidRPr="005510F1">
        <w:rPr>
          <w:rFonts w:ascii="Iskoola Pota" w:hAnsi="Iskoola Pota" w:cs="Iskoola Pota"/>
          <w:b/>
          <w:bCs/>
          <w:sz w:val="24"/>
          <w:szCs w:val="24"/>
          <w:lang w:bidi="si-LK"/>
        </w:rPr>
        <w:t>2.1</w:t>
      </w:r>
      <w:r w:rsidR="00D03957" w:rsidRPr="005510F1">
        <w:rPr>
          <w:rFonts w:ascii="Iskoola Pota" w:hAnsi="Iskoola Pota" w:cs="Iskoola Pota" w:hint="cs"/>
          <w:b/>
          <w:bCs/>
          <w:sz w:val="24"/>
          <w:szCs w:val="24"/>
          <w:cs/>
          <w:lang w:bidi="si-LK"/>
        </w:rPr>
        <w:t>6</w:t>
      </w:r>
      <w:r w:rsidRPr="005510F1">
        <w:rPr>
          <w:rFonts w:ascii="Iskoola Pota" w:hAnsi="Iskoola Pota" w:cs="Iskoola Pota"/>
          <w:sz w:val="24"/>
          <w:szCs w:val="24"/>
          <w:lang w:bidi="si-LK"/>
        </w:rPr>
        <w:t>.</w:t>
      </w:r>
      <w:r w:rsidR="002A6FF7">
        <w:rPr>
          <w:rFonts w:ascii="Iskoola Pota" w:hAnsi="Iskoola Pota" w:cs="Iskoola Pota" w:hint="cs"/>
          <w:sz w:val="24"/>
          <w:szCs w:val="24"/>
          <w:cs/>
          <w:lang w:bidi="si-LK"/>
        </w:rPr>
        <w:t xml:space="preserve"> විවෘත ලංසු</w:t>
      </w:r>
      <w:r w:rsidRPr="005510F1">
        <w:rPr>
          <w:rFonts w:ascii="Iskoola Pota" w:hAnsi="Iskoola Pota" w:cs="Iskoola Pota" w:hint="cs"/>
          <w:sz w:val="24"/>
          <w:szCs w:val="24"/>
          <w:cs/>
          <w:lang w:bidi="si-LK"/>
        </w:rPr>
        <w:t>කරණ ක්‍රියාවලියෙන් අනතුරුවම ඉහළම ලංසුව තැබූ ලංසුකරු විසින් ලංසුව ඉවත් කර ගත හොත්, ඔහුගේ ලංසු ඇපය සභාව සතු කරනු ඇත.  එසේ කිරීමෙන් කවර හෝ හිමිකම් පෑමක්, වන්දියක්, හානිපූර්ණයක් හෝ කිසිදු ප්‍රතිෂ්ඨාවක් නොඉල්ලීමට ලංසුකරු ස්වේච්ඡාවෙන්ම හා පැහැදිලිවම එකඟ වෙයි.</w:t>
      </w:r>
    </w:p>
    <w:p w:rsidR="001D32E6" w:rsidRPr="005510F1" w:rsidRDefault="001D32E6" w:rsidP="0036134A">
      <w:pPr>
        <w:tabs>
          <w:tab w:val="left" w:pos="540"/>
        </w:tabs>
        <w:spacing w:after="0" w:line="240" w:lineRule="auto"/>
        <w:ind w:right="9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2.1</w:t>
      </w:r>
      <w:r w:rsidR="00D03957" w:rsidRPr="005510F1">
        <w:rPr>
          <w:rFonts w:ascii="Iskoola Pota" w:hAnsi="Iskoola Pota" w:cs="Iskoola Pota" w:hint="cs"/>
          <w:b/>
          <w:bCs/>
          <w:sz w:val="24"/>
          <w:szCs w:val="24"/>
          <w:cs/>
          <w:lang w:bidi="si-LK"/>
        </w:rPr>
        <w:t>7</w:t>
      </w:r>
      <w:r w:rsidRPr="005510F1">
        <w:rPr>
          <w:rFonts w:ascii="Iskoola Pota" w:hAnsi="Iskoola Pota" w:cs="Iskoola Pota" w:hint="cs"/>
          <w:sz w:val="24"/>
          <w:szCs w:val="24"/>
          <w:cs/>
          <w:lang w:bidi="si-LK"/>
        </w:rPr>
        <w:t>. ලංසු මිල</w:t>
      </w:r>
      <w:r w:rsidR="00C64B84">
        <w:rPr>
          <w:rFonts w:ascii="Iskoola Pota" w:hAnsi="Iskoola Pota" w:cs="Iskoola Pota" w:hint="cs"/>
          <w:sz w:val="24"/>
          <w:szCs w:val="24"/>
          <w:cs/>
          <w:lang w:bidi="si-LK"/>
        </w:rPr>
        <w:t xml:space="preserve"> </w:t>
      </w:r>
      <w:r w:rsidRPr="005510F1">
        <w:rPr>
          <w:rFonts w:ascii="Iskoola Pota" w:hAnsi="Iskoola Pota" w:cs="Iskoola Pota" w:hint="cs"/>
          <w:sz w:val="24"/>
          <w:szCs w:val="24"/>
          <w:cs/>
          <w:lang w:bidi="si-LK"/>
        </w:rPr>
        <w:t>ගණන් ශ්‍රී ලංකා රුපියල් වලින් ඉදිරිපත් කරනු ලැබිය යුතු ය.</w:t>
      </w:r>
    </w:p>
    <w:p w:rsidR="0021693B" w:rsidRPr="005510F1" w:rsidRDefault="0021693B" w:rsidP="0036134A">
      <w:pPr>
        <w:tabs>
          <w:tab w:val="left" w:pos="540"/>
        </w:tabs>
        <w:spacing w:after="0" w:line="240" w:lineRule="auto"/>
        <w:ind w:left="540" w:right="90"/>
        <w:jc w:val="both"/>
        <w:rPr>
          <w:rFonts w:ascii="Iskoola Pota" w:hAnsi="Iskoola Pota" w:cs="Iskoola Pota"/>
          <w:sz w:val="24"/>
          <w:szCs w:val="24"/>
          <w:lang w:bidi="si-LK"/>
        </w:rPr>
      </w:pPr>
    </w:p>
    <w:p w:rsidR="0003356E" w:rsidRDefault="001D32E6" w:rsidP="0036134A">
      <w:pPr>
        <w:tabs>
          <w:tab w:val="left" w:pos="540"/>
        </w:tabs>
        <w:spacing w:after="0" w:line="240" w:lineRule="auto"/>
        <w:ind w:right="9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2.1</w:t>
      </w:r>
      <w:r w:rsidR="00D03957" w:rsidRPr="005510F1">
        <w:rPr>
          <w:rFonts w:ascii="Iskoola Pota" w:hAnsi="Iskoola Pota" w:cs="Iskoola Pota" w:hint="cs"/>
          <w:b/>
          <w:bCs/>
          <w:sz w:val="24"/>
          <w:szCs w:val="24"/>
          <w:cs/>
          <w:lang w:bidi="si-LK"/>
        </w:rPr>
        <w:t>8</w:t>
      </w:r>
      <w:r w:rsidRPr="005510F1">
        <w:rPr>
          <w:rFonts w:ascii="Iskoola Pota" w:hAnsi="Iskoola Pota" w:cs="Iskoola Pota" w:hint="cs"/>
          <w:sz w:val="24"/>
          <w:szCs w:val="24"/>
          <w:cs/>
          <w:lang w:bidi="si-LK"/>
        </w:rPr>
        <w:t>. ලංසු භාර දුන් දින පටන් පිළිගන්නා දිනය දක්වා ලංසුකරු වෙතින් සභාවට ලංසු සම්බන්ධයෙන් කෙරෙන කවර හෝ සන්නිවේදනයකට ඉඩ හෝ ප්‍රතිචාර නොලැබෙනු ඇත. එසේ වුවද, ලංසුකරුවන් වෙතින් අතිරේක තොරතුරු හෝ පැහැදිලි කිරීම් ලිඛිතව කැඳවීමේ අයිතිය සභාව සතු වෙයි. නියම කරනු ලබන කාලය ඇතුළත ලංසුකරුවන් එවැනි අවශ්‍යතාවන් ඉටු කළ යුතු ය.</w:t>
      </w:r>
    </w:p>
    <w:p w:rsidR="0003356E" w:rsidRPr="005510F1" w:rsidRDefault="0003356E" w:rsidP="0036134A">
      <w:pPr>
        <w:tabs>
          <w:tab w:val="left" w:pos="540"/>
        </w:tabs>
        <w:spacing w:after="0" w:line="240" w:lineRule="auto"/>
        <w:ind w:right="90"/>
        <w:jc w:val="both"/>
        <w:rPr>
          <w:rFonts w:ascii="Iskoola Pota" w:hAnsi="Iskoola Pota" w:cs="Iskoola Pota"/>
          <w:sz w:val="24"/>
          <w:szCs w:val="24"/>
          <w:lang w:bidi="si-LK"/>
        </w:rPr>
      </w:pPr>
    </w:p>
    <w:p w:rsidR="001D32E6" w:rsidRPr="005510F1" w:rsidRDefault="001D32E6" w:rsidP="00F74247">
      <w:pPr>
        <w:ind w:left="-90" w:firstLine="90"/>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w:t>
      </w:r>
      <w:r w:rsidR="00A96B11" w:rsidRPr="005510F1">
        <w:rPr>
          <w:rFonts w:ascii="Iskoola Pota" w:hAnsi="Iskoola Pota" w:cs="Iskoola Pota" w:hint="cs"/>
          <w:b/>
          <w:bCs/>
          <w:sz w:val="24"/>
          <w:szCs w:val="24"/>
          <w:cs/>
          <w:lang w:bidi="si-LK"/>
        </w:rPr>
        <w:t>19</w:t>
      </w:r>
      <w:r w:rsidRPr="005510F1">
        <w:rPr>
          <w:rFonts w:ascii="Iskoola Pota" w:hAnsi="Iskoola Pota" w:cs="Iskoola Pota" w:hint="cs"/>
          <w:b/>
          <w:bCs/>
          <w:sz w:val="24"/>
          <w:szCs w:val="24"/>
          <w:cs/>
          <w:lang w:bidi="si-LK"/>
        </w:rPr>
        <w:t>.</w:t>
      </w:r>
      <w:r w:rsidR="004B54FD" w:rsidRPr="005510F1">
        <w:rPr>
          <w:rFonts w:ascii="Iskoola Pota" w:hAnsi="Iskoola Pota" w:cs="Iskoola Pota" w:hint="cs"/>
          <w:sz w:val="24"/>
          <w:szCs w:val="24"/>
          <w:cs/>
          <w:lang w:bidi="si-LK"/>
        </w:rPr>
        <w:t>ඇගයීමේ කාර්යය හා ලංසුකරණ ක්‍රියාවලිය සිදු කිරීම සම්බන්ධයෙන් සභාවේ තීරණය අවසාන තීරණය වන අතර, සහභාගි වන සියලුම ලංසුකරුවන් මත ඒ තීරණය බලපැවැත්</w:t>
      </w:r>
      <w:r w:rsidR="008A24AA">
        <w:rPr>
          <w:rFonts w:ascii="Iskoola Pota" w:hAnsi="Iskoola Pota" w:cs="Iskoola Pota" w:hint="cs"/>
          <w:sz w:val="24"/>
          <w:szCs w:val="24"/>
          <w:cs/>
          <w:lang w:bidi="si-LK"/>
        </w:rPr>
        <w:t xml:space="preserve"> </w:t>
      </w:r>
      <w:r w:rsidR="004B54FD" w:rsidRPr="005510F1">
        <w:rPr>
          <w:rFonts w:ascii="Iskoola Pota" w:hAnsi="Iskoola Pota" w:cs="Iskoola Pota" w:hint="cs"/>
          <w:sz w:val="24"/>
          <w:szCs w:val="24"/>
          <w:cs/>
          <w:lang w:bidi="si-LK"/>
        </w:rPr>
        <w:t>වේ. ඒ සම්බන්ධයෙන් කිසිදු වන්දි හෝ හිමිකම් පෑම් හෝ වීරෝධතා සඳහා ඉඩ සලසනු නොලැබේ.</w:t>
      </w:r>
    </w:p>
    <w:p w:rsidR="004B54FD" w:rsidRPr="005510F1" w:rsidRDefault="004B54FD" w:rsidP="00F74247">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2.2</w:t>
      </w:r>
      <w:r w:rsidR="00A96B11" w:rsidRPr="005510F1">
        <w:rPr>
          <w:rFonts w:ascii="Iskoola Pota" w:hAnsi="Iskoola Pota" w:cs="Iskoola Pota" w:hint="cs"/>
          <w:b/>
          <w:bCs/>
          <w:sz w:val="24"/>
          <w:szCs w:val="24"/>
          <w:cs/>
          <w:lang w:bidi="si-LK"/>
        </w:rPr>
        <w:t>0</w:t>
      </w:r>
      <w:r w:rsidRPr="005510F1">
        <w:rPr>
          <w:rFonts w:ascii="Iskoola Pota" w:hAnsi="Iskoola Pota" w:cs="Iskoola Pota" w:hint="cs"/>
          <w:sz w:val="24"/>
          <w:szCs w:val="24"/>
          <w:cs/>
          <w:lang w:bidi="si-LK"/>
        </w:rPr>
        <w:t>.</w:t>
      </w:r>
      <w:r w:rsidR="008A24AA">
        <w:rPr>
          <w:rFonts w:ascii="Iskoola Pota" w:hAnsi="Iskoola Pota" w:cs="Iskoola Pota" w:hint="cs"/>
          <w:sz w:val="24"/>
          <w:szCs w:val="24"/>
          <w:cs/>
          <w:lang w:bidi="si-LK"/>
        </w:rPr>
        <w:t xml:space="preserve"> </w:t>
      </w:r>
      <w:r w:rsidR="0069625D" w:rsidRPr="005510F1">
        <w:rPr>
          <w:rFonts w:ascii="Iskoola Pota" w:hAnsi="Iskoola Pota" w:cs="Iskoola Pota" w:hint="cs"/>
          <w:sz w:val="24"/>
          <w:szCs w:val="24"/>
          <w:cs/>
          <w:lang w:bidi="si-LK"/>
        </w:rPr>
        <w:t>ලංසුකරණ ක්‍රියාවලිව ශ්‍රී ලංකාවේ නීතිරී</w:t>
      </w:r>
      <w:r w:rsidR="00B71FC6" w:rsidRPr="005510F1">
        <w:rPr>
          <w:rFonts w:ascii="Iskoola Pota" w:hAnsi="Iskoola Pota" w:cs="Iskoola Pota" w:hint="cs"/>
          <w:sz w:val="24"/>
          <w:szCs w:val="24"/>
          <w:cs/>
          <w:lang w:bidi="si-LK"/>
        </w:rPr>
        <w:t xml:space="preserve">වලට අනුකූලව පාලනය හා </w:t>
      </w:r>
      <w:r w:rsidR="005C3B71" w:rsidRPr="005510F1">
        <w:rPr>
          <w:rFonts w:ascii="Iskoola Pota" w:hAnsi="Iskoola Pota" w:cs="Iskoola Pota" w:hint="cs"/>
          <w:sz w:val="24"/>
          <w:szCs w:val="24"/>
          <w:cs/>
          <w:lang w:bidi="si-LK"/>
        </w:rPr>
        <w:t>ආර්ථ</w:t>
      </w:r>
      <w:r w:rsidR="008A24AA">
        <w:rPr>
          <w:rFonts w:ascii="Iskoola Pota" w:hAnsi="Iskoola Pota" w:cs="Iskoola Pota" w:hint="cs"/>
          <w:sz w:val="24"/>
          <w:szCs w:val="24"/>
          <w:cs/>
          <w:lang w:bidi="si-LK"/>
        </w:rPr>
        <w:t xml:space="preserve"> </w:t>
      </w:r>
      <w:r w:rsidR="005C3B71" w:rsidRPr="005510F1">
        <w:rPr>
          <w:rFonts w:ascii="Iskoola Pota" w:hAnsi="Iskoola Pota" w:cs="Iskoola Pota" w:hint="cs"/>
          <w:sz w:val="24"/>
          <w:szCs w:val="24"/>
          <w:cs/>
          <w:lang w:bidi="si-LK"/>
        </w:rPr>
        <w:t>විග්‍රහ කරනු ලැබිය යුතු ය. ලංසුකරණ ක්‍රියාවලිය යටතේ, ඒ හේතුවෙන් සහ/ හෝ ඒ සම්බන්ධයෙන් පැන නගින සියලුම ආරවුල් පිළිබඳ පූර්ණ අධිකරණ බලය තිබිය යුත්තේ අදාළ සභාව පිහිටි ප්‍රදේශයේ අධිකරණ වලට ය. ලංසුකරණ ක්‍රියාවලිය තුළදී කවර හෝ ආකාරයක ආරවුලක් සඳහා වුවද ඉඩ නොසැලසේ. සභාව කවර හෝ ලංසුකරුවකු වෙතින් අතිරේක තොරතුරු වි</w:t>
      </w:r>
      <w:r w:rsidR="00EA1913" w:rsidRPr="005510F1">
        <w:rPr>
          <w:rFonts w:ascii="Iskoola Pota" w:hAnsi="Iskoola Pota" w:cs="Iskoola Pota" w:hint="cs"/>
          <w:sz w:val="24"/>
          <w:szCs w:val="24"/>
          <w:cs/>
          <w:lang w:bidi="si-LK"/>
        </w:rPr>
        <w:t>මස</w:t>
      </w:r>
      <w:r w:rsidR="005C3B71" w:rsidRPr="005510F1">
        <w:rPr>
          <w:rFonts w:ascii="Iskoola Pota" w:hAnsi="Iskoola Pota" w:cs="Iskoola Pota" w:hint="cs"/>
          <w:sz w:val="24"/>
          <w:szCs w:val="24"/>
          <w:cs/>
          <w:lang w:bidi="si-LK"/>
        </w:rPr>
        <w:t>න අවස්ථා සම්බන්ධයෙන් පවා එය කවර හෝ ආරවුලක් සඳහා හේතුවක් ලෙස ගෙන හැර දැක්විය නොහැකි විය යුතු ය.</w:t>
      </w:r>
    </w:p>
    <w:p w:rsidR="005C3B71" w:rsidRPr="005510F1" w:rsidRDefault="005C3B71" w:rsidP="00F74247">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2.2</w:t>
      </w:r>
      <w:r w:rsidR="00A96B11" w:rsidRPr="005510F1">
        <w:rPr>
          <w:rFonts w:ascii="Iskoola Pota" w:hAnsi="Iskoola Pota" w:cs="Iskoola Pota" w:hint="cs"/>
          <w:b/>
          <w:bCs/>
          <w:sz w:val="24"/>
          <w:szCs w:val="24"/>
          <w:cs/>
          <w:lang w:bidi="si-LK"/>
        </w:rPr>
        <w:t>1</w:t>
      </w:r>
      <w:r w:rsidRPr="005510F1">
        <w:rPr>
          <w:rFonts w:ascii="Iskoola Pota" w:hAnsi="Iskoola Pota" w:cs="Iskoola Pota" w:hint="cs"/>
          <w:sz w:val="24"/>
          <w:szCs w:val="24"/>
          <w:cs/>
          <w:lang w:bidi="si-LK"/>
        </w:rPr>
        <w:t>.</w:t>
      </w:r>
      <w:r w:rsidR="008A24AA">
        <w:rPr>
          <w:rFonts w:ascii="Iskoola Pota" w:hAnsi="Iskoola Pota" w:cs="Iskoola Pota" w:hint="cs"/>
          <w:sz w:val="24"/>
          <w:szCs w:val="24"/>
          <w:cs/>
          <w:lang w:bidi="si-LK"/>
        </w:rPr>
        <w:t xml:space="preserve"> </w:t>
      </w:r>
      <w:r w:rsidR="00B23621" w:rsidRPr="005510F1">
        <w:rPr>
          <w:rFonts w:ascii="Iskoola Pota" w:hAnsi="Iskoola Pota" w:cs="Iskoola Pota" w:hint="cs"/>
          <w:sz w:val="24"/>
          <w:szCs w:val="24"/>
          <w:cs/>
          <w:lang w:bidi="si-LK"/>
        </w:rPr>
        <w:t>පිරිනැමීම, ක්‍රියාවලිය හා පළාත් පාලන ආයතනය සතු දේපළ බදු දීම පිළිබඳ නියමයන්හි හා කොන්දේසිවල අර්ථ</w:t>
      </w:r>
      <w:r w:rsidR="008A24AA">
        <w:rPr>
          <w:rFonts w:ascii="Iskoola Pota" w:hAnsi="Iskoola Pota" w:cs="Iskoola Pota" w:hint="cs"/>
          <w:sz w:val="24"/>
          <w:szCs w:val="24"/>
          <w:cs/>
          <w:lang w:bidi="si-LK"/>
        </w:rPr>
        <w:t xml:space="preserve"> </w:t>
      </w:r>
      <w:r w:rsidR="00B23621" w:rsidRPr="005510F1">
        <w:rPr>
          <w:rFonts w:ascii="Iskoola Pota" w:hAnsi="Iskoola Pota" w:cs="Iskoola Pota" w:hint="cs"/>
          <w:sz w:val="24"/>
          <w:szCs w:val="24"/>
          <w:cs/>
          <w:lang w:bidi="si-LK"/>
        </w:rPr>
        <w:t>නිරූපණය ආශ්‍රිත කවර හෝ ආරවුලක් වුව ද සභාව වෙත යොමු  කරනු ලැබිය යුතු වන අතර එහි තීරණය අවසන් තීරණය වේ.</w:t>
      </w:r>
    </w:p>
    <w:p w:rsidR="00B23621" w:rsidRPr="005510F1" w:rsidRDefault="00B23621" w:rsidP="00F74247">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2.2</w:t>
      </w:r>
      <w:r w:rsidR="00056492" w:rsidRPr="005510F1">
        <w:rPr>
          <w:rFonts w:ascii="Iskoola Pota" w:hAnsi="Iskoola Pota" w:cs="Iskoola Pota" w:hint="cs"/>
          <w:b/>
          <w:bCs/>
          <w:sz w:val="24"/>
          <w:szCs w:val="24"/>
          <w:cs/>
          <w:lang w:bidi="si-LK"/>
        </w:rPr>
        <w:t>2</w:t>
      </w:r>
      <w:r w:rsidRPr="005510F1">
        <w:rPr>
          <w:rFonts w:ascii="Iskoola Pota" w:hAnsi="Iskoola Pota" w:cs="Iskoola Pota" w:hint="cs"/>
          <w:sz w:val="24"/>
          <w:szCs w:val="24"/>
          <w:cs/>
          <w:lang w:bidi="si-LK"/>
        </w:rPr>
        <w:t>.</w:t>
      </w:r>
      <w:r w:rsidR="008A24AA">
        <w:rPr>
          <w:rFonts w:ascii="Iskoola Pota" w:hAnsi="Iskoola Pota" w:cs="Iskoola Pota" w:hint="cs"/>
          <w:sz w:val="24"/>
          <w:szCs w:val="24"/>
          <w:cs/>
          <w:lang w:bidi="si-LK"/>
        </w:rPr>
        <w:t xml:space="preserve"> </w:t>
      </w:r>
      <w:r w:rsidR="00267549" w:rsidRPr="005510F1">
        <w:rPr>
          <w:rFonts w:ascii="Iskoola Pota" w:hAnsi="Iskoola Pota" w:cs="Iskoola Pota" w:hint="cs"/>
          <w:sz w:val="24"/>
          <w:szCs w:val="24"/>
          <w:cs/>
          <w:lang w:bidi="si-LK"/>
        </w:rPr>
        <w:t>කවර අවස්ථාවකදී වුව ද සිය පූර්ණ අභිමතය පරිදි සහ කවර හෝ වගකීම්භාරයක් හෝ බැරකමක් රහිතව</w:t>
      </w:r>
    </w:p>
    <w:p w:rsidR="00267549" w:rsidRPr="005510F1" w:rsidRDefault="00267549" w:rsidP="00F74247">
      <w:pPr>
        <w:jc w:val="both"/>
        <w:rPr>
          <w:rFonts w:ascii="Iskoola Pota" w:hAnsi="Iskoola Pota" w:cs="Iskoola Pota"/>
          <w:sz w:val="24"/>
          <w:szCs w:val="24"/>
          <w:lang w:bidi="si-LK"/>
        </w:rPr>
      </w:pPr>
      <w:r w:rsidRPr="005510F1">
        <w:rPr>
          <w:rFonts w:ascii="Iskoola Pota" w:hAnsi="Iskoola Pota" w:cs="Iskoola Pota" w:hint="cs"/>
          <w:sz w:val="24"/>
          <w:szCs w:val="24"/>
          <w:cs/>
          <w:lang w:bidi="si-LK"/>
        </w:rPr>
        <w:t xml:space="preserve">(අ.) ලංසුකරණ ක්‍රියාවලිය අත්හිටුවීමේ සහ/හෝ අවලංගු කිරීමේ සහ/හෝ සංශෝධනය කිරීමේ සහ/ හෝ ඌණපූරණ සැපයීමේ සහ/ හෝ ඒ සම්බන්ධයෙන් වූ දින වකවානු හෝ වෙනත් නියමයන් හා කොන්දේසි වෙනස් කිරීමේ </w:t>
      </w:r>
      <w:r w:rsidRPr="005510F1">
        <w:rPr>
          <w:rFonts w:ascii="Iskoola Pota" w:hAnsi="Iskoola Pota" w:cs="Iskoola Pota"/>
          <w:sz w:val="24"/>
          <w:szCs w:val="24"/>
          <w:lang w:bidi="si-LK"/>
        </w:rPr>
        <w:t>:</w:t>
      </w:r>
    </w:p>
    <w:p w:rsidR="00267549" w:rsidRPr="005510F1" w:rsidRDefault="00267549" w:rsidP="00F74247">
      <w:pPr>
        <w:jc w:val="both"/>
        <w:rPr>
          <w:rFonts w:ascii="Iskoola Pota" w:hAnsi="Iskoola Pota" w:cs="Iskoola Pota"/>
          <w:sz w:val="24"/>
          <w:szCs w:val="24"/>
          <w:cs/>
          <w:lang w:bidi="si-LK"/>
        </w:rPr>
      </w:pPr>
      <w:r w:rsidRPr="005510F1">
        <w:rPr>
          <w:rFonts w:ascii="Iskoola Pota" w:hAnsi="Iskoola Pota" w:cs="Iskoola Pota" w:hint="cs"/>
          <w:sz w:val="24"/>
          <w:szCs w:val="24"/>
          <w:cs/>
          <w:lang w:bidi="si-LK"/>
        </w:rPr>
        <w:t>(ආ.) කර</w:t>
      </w:r>
      <w:r w:rsidR="0007755B" w:rsidRPr="005510F1">
        <w:rPr>
          <w:rFonts w:ascii="Iskoola Pota" w:hAnsi="Iskoola Pota" w:cs="Iskoola Pota" w:hint="cs"/>
          <w:sz w:val="24"/>
          <w:szCs w:val="24"/>
          <w:cs/>
          <w:lang w:bidi="si-LK"/>
        </w:rPr>
        <w:t>ු</w:t>
      </w:r>
      <w:r w:rsidRPr="005510F1">
        <w:rPr>
          <w:rFonts w:ascii="Iskoola Pota" w:hAnsi="Iskoola Pota" w:cs="Iskoola Pota" w:hint="cs"/>
          <w:sz w:val="24"/>
          <w:szCs w:val="24"/>
          <w:cs/>
          <w:lang w:bidi="si-LK"/>
        </w:rPr>
        <w:t xml:space="preserve">ණු පැහැදිලි කර ගැනීමට හෝ වැඩිදුර තොරතුරු ලබා ගැනීමට කවර හෝ ලංසුකරුවකුගෙන් කරුණු විමසීමේ </w:t>
      </w:r>
      <w:r w:rsidRPr="005510F1">
        <w:rPr>
          <w:rFonts w:ascii="Iskoola Pota" w:hAnsi="Iskoola Pota" w:cs="Iskoola Pota"/>
          <w:sz w:val="24"/>
          <w:szCs w:val="24"/>
          <w:lang w:bidi="si-LK"/>
        </w:rPr>
        <w:t>:</w:t>
      </w:r>
    </w:p>
    <w:p w:rsidR="008A24AA" w:rsidRDefault="008A24AA" w:rsidP="00F74247">
      <w:pPr>
        <w:jc w:val="both"/>
        <w:rPr>
          <w:rFonts w:ascii="Iskoola Pota" w:hAnsi="Iskoola Pota" w:cs="Iskoola Pota"/>
          <w:sz w:val="24"/>
          <w:szCs w:val="24"/>
          <w:lang w:bidi="si-LK"/>
        </w:rPr>
      </w:pPr>
    </w:p>
    <w:p w:rsidR="00267549" w:rsidRPr="005510F1" w:rsidRDefault="00267549" w:rsidP="00F74247">
      <w:pPr>
        <w:jc w:val="both"/>
        <w:rPr>
          <w:rFonts w:ascii="Iskoola Pota" w:hAnsi="Iskoola Pota" w:cs="Iskoola Pota"/>
          <w:sz w:val="24"/>
          <w:szCs w:val="24"/>
          <w:lang w:bidi="si-LK"/>
        </w:rPr>
      </w:pPr>
      <w:r w:rsidRPr="005510F1">
        <w:rPr>
          <w:rFonts w:ascii="Iskoola Pota" w:hAnsi="Iskoola Pota" w:cs="Iskoola Pota" w:hint="cs"/>
          <w:sz w:val="24"/>
          <w:szCs w:val="24"/>
          <w:cs/>
          <w:lang w:bidi="si-LK"/>
        </w:rPr>
        <w:t xml:space="preserve">(ඇ.) කවර හෝ ලංසුකරුවකු විසින්, වෙනුවෙන් සහ / හෝ සම්බන්ධයෙන් සභාවට ඉදිරිපත් කරන ලද තොරතුරු සහ / හෝ සාක්ෂ්‍ය රඳවා ගැනීමේ </w:t>
      </w:r>
      <w:r w:rsidRPr="005510F1">
        <w:rPr>
          <w:rFonts w:ascii="Iskoola Pota" w:hAnsi="Iskoola Pota" w:cs="Iskoola Pota"/>
          <w:sz w:val="24"/>
          <w:szCs w:val="24"/>
          <w:lang w:bidi="si-LK"/>
        </w:rPr>
        <w:t>:</w:t>
      </w:r>
      <w:r w:rsidRPr="005510F1">
        <w:rPr>
          <w:rFonts w:ascii="Iskoola Pota" w:hAnsi="Iskoola Pota" w:cs="Iskoola Pota" w:hint="cs"/>
          <w:sz w:val="24"/>
          <w:szCs w:val="24"/>
          <w:cs/>
          <w:lang w:bidi="si-LK"/>
        </w:rPr>
        <w:t xml:space="preserve"> සහ/ හෝ</w:t>
      </w:r>
    </w:p>
    <w:p w:rsidR="00E43494" w:rsidRPr="005510F1" w:rsidRDefault="00E43494" w:rsidP="00F74247">
      <w:pPr>
        <w:jc w:val="both"/>
        <w:rPr>
          <w:rFonts w:ascii="Iskoola Pota" w:hAnsi="Iskoola Pota" w:cs="Iskoola Pota"/>
          <w:sz w:val="24"/>
          <w:szCs w:val="24"/>
          <w:lang w:bidi="si-LK"/>
        </w:rPr>
      </w:pPr>
      <w:r w:rsidRPr="005510F1">
        <w:rPr>
          <w:rFonts w:ascii="Iskoola Pota" w:hAnsi="Iskoola Pota" w:cs="Iskoola Pota" w:hint="cs"/>
          <w:sz w:val="24"/>
          <w:szCs w:val="24"/>
          <w:cs/>
          <w:lang w:bidi="si-LK"/>
        </w:rPr>
        <w:t>(ඈ.)</w:t>
      </w:r>
      <w:r w:rsidR="00896BC2" w:rsidRPr="005510F1">
        <w:rPr>
          <w:rFonts w:ascii="Iskoola Pota" w:hAnsi="Iskoola Pota" w:cs="Iskoola Pota" w:hint="cs"/>
          <w:sz w:val="24"/>
          <w:szCs w:val="24"/>
          <w:cs/>
          <w:lang w:bidi="si-LK"/>
        </w:rPr>
        <w:t>කවර හෝ ලංසුකරුවකු විසින්, වෙනුවෙන් සහ / හෝ සම්බන්ධයෙන් ඉදිරිපත් කරන ලද කරුණු සහ /හෝ වෙනත් තොරතුරු සහ/ හෝ සාක්ෂ්‍යවලින් කවර</w:t>
      </w:r>
      <w:r w:rsidR="008A24AA">
        <w:rPr>
          <w:rFonts w:ascii="Iskoola Pota" w:hAnsi="Iskoola Pota" w:cs="Iskoola Pota" w:hint="cs"/>
          <w:sz w:val="24"/>
          <w:szCs w:val="24"/>
          <w:cs/>
          <w:lang w:bidi="si-LK"/>
        </w:rPr>
        <w:t>ක් හෝ සියල්ලම ස්වාධීන ලෙස සත්‍යෝ</w:t>
      </w:r>
      <w:r w:rsidR="00896BC2" w:rsidRPr="005510F1">
        <w:rPr>
          <w:rFonts w:ascii="Iskoola Pota" w:hAnsi="Iskoola Pota" w:cs="Iskoola Pota" w:hint="cs"/>
          <w:sz w:val="24"/>
          <w:szCs w:val="24"/>
          <w:cs/>
          <w:lang w:bidi="si-LK"/>
        </w:rPr>
        <w:t xml:space="preserve">ක්ෂණය කර ගැනීමේ, නුසුදුසු  බවට තීන්දු කිරීමේ, ප්‍රතික්ෂේප කිරීමේ </w:t>
      </w:r>
      <w:r w:rsidR="00F16887" w:rsidRPr="005510F1">
        <w:rPr>
          <w:rFonts w:ascii="Iskoola Pota" w:hAnsi="Iskoola Pota" w:cs="Iskoola Pota" w:hint="cs"/>
          <w:sz w:val="24"/>
          <w:szCs w:val="24"/>
          <w:cs/>
          <w:lang w:bidi="si-LK"/>
        </w:rPr>
        <w:t>සහ /හෝ භාර ගැනීමේ අයිතිය සභාව සතු වේ.</w:t>
      </w:r>
    </w:p>
    <w:p w:rsidR="0019495E" w:rsidRPr="005510F1" w:rsidRDefault="0034579E" w:rsidP="00F74247">
      <w:pPr>
        <w:jc w:val="both"/>
        <w:rPr>
          <w:rFonts w:ascii="Iskoola Pota" w:hAnsi="Iskoola Pota" w:cs="Iskoola Pota"/>
          <w:sz w:val="24"/>
          <w:szCs w:val="24"/>
          <w:cs/>
          <w:lang w:bidi="si-LK"/>
        </w:rPr>
      </w:pPr>
      <w:r w:rsidRPr="005510F1">
        <w:rPr>
          <w:rFonts w:ascii="Iskoola Pota" w:hAnsi="Iskoola Pota" w:cs="Iskoola Pota" w:hint="cs"/>
          <w:b/>
          <w:bCs/>
          <w:sz w:val="24"/>
          <w:szCs w:val="24"/>
          <w:cs/>
          <w:lang w:bidi="si-LK"/>
        </w:rPr>
        <w:t>2.2</w:t>
      </w:r>
      <w:r w:rsidR="006E6DA0" w:rsidRPr="005510F1">
        <w:rPr>
          <w:rFonts w:ascii="Iskoola Pota" w:hAnsi="Iskoola Pota" w:cs="Iskoola Pota" w:hint="cs"/>
          <w:b/>
          <w:bCs/>
          <w:sz w:val="24"/>
          <w:szCs w:val="24"/>
          <w:cs/>
          <w:lang w:bidi="si-LK"/>
        </w:rPr>
        <w:t>3</w:t>
      </w:r>
      <w:r w:rsidRPr="005510F1">
        <w:rPr>
          <w:rFonts w:ascii="Iskoola Pota" w:hAnsi="Iskoola Pota" w:cs="Iskoola Pota" w:hint="cs"/>
          <w:sz w:val="24"/>
          <w:szCs w:val="24"/>
          <w:cs/>
          <w:lang w:bidi="si-LK"/>
        </w:rPr>
        <w:t xml:space="preserve">.පළාත් පාලන ආයතනය සතු දේපළ පිරිනැමීම පිළිබඳව අවසන් වශයෙන් තීරණය කිරීමෙන් පසුව, එම දේපළ පිරිනැමීම පිළිබඳව සාර්ථක ලංසුකරු වෙත දැනුම් දීමෙන් පසු, දින </w:t>
      </w:r>
      <w:r w:rsidR="002B07F4" w:rsidRPr="005510F1">
        <w:rPr>
          <w:rFonts w:ascii="Iskoola Pota" w:hAnsi="Iskoola Pota" w:cs="Iskoola Pota" w:hint="cs"/>
          <w:sz w:val="24"/>
          <w:szCs w:val="24"/>
          <w:cs/>
          <w:lang w:bidi="si-LK"/>
        </w:rPr>
        <w:t>15</w:t>
      </w:r>
      <w:r w:rsidRPr="005510F1">
        <w:rPr>
          <w:rFonts w:ascii="Iskoola Pota" w:hAnsi="Iskoola Pota" w:cs="Iskoola Pota" w:hint="cs"/>
          <w:sz w:val="24"/>
          <w:szCs w:val="24"/>
          <w:cs/>
          <w:lang w:bidi="si-LK"/>
        </w:rPr>
        <w:t xml:space="preserve">ක් ඇතුළත සාර්ථක ලංසුකරු අදාළ ආපසු ගෙවනු ලබන (පොළී රහිත) </w:t>
      </w:r>
      <w:r w:rsidR="005D497E" w:rsidRPr="005510F1">
        <w:rPr>
          <w:rFonts w:ascii="Iskoola Pota" w:hAnsi="Iskoola Pota" w:cs="Iskoola Pota" w:hint="cs"/>
          <w:sz w:val="24"/>
          <w:szCs w:val="24"/>
          <w:cs/>
          <w:lang w:bidi="si-LK"/>
        </w:rPr>
        <w:t xml:space="preserve">තැන්පතුව </w:t>
      </w:r>
      <w:r w:rsidRPr="005510F1">
        <w:rPr>
          <w:rFonts w:ascii="Iskoola Pota" w:hAnsi="Iskoola Pota" w:cs="Iskoola Pota" w:hint="cs"/>
          <w:sz w:val="24"/>
          <w:szCs w:val="24"/>
          <w:cs/>
          <w:lang w:bidi="si-LK"/>
        </w:rPr>
        <w:t>තැන්පත් කළ යුතු ය. එම ආපසු  ගෙවනු ලබන තැන්පතුව මුදලින් හෝ ශ්‍රී ලංකා මහ බැංකුව විසින් බ</w:t>
      </w:r>
      <w:r w:rsidR="00571794" w:rsidRPr="005510F1">
        <w:rPr>
          <w:rFonts w:ascii="Iskoola Pota" w:hAnsi="Iskoola Pota" w:cs="Iskoola Pota" w:hint="cs"/>
          <w:sz w:val="24"/>
          <w:szCs w:val="24"/>
          <w:cs/>
          <w:lang w:bidi="si-LK"/>
        </w:rPr>
        <w:t>ලය</w:t>
      </w:r>
      <w:r w:rsidRPr="005510F1">
        <w:rPr>
          <w:rFonts w:ascii="Iskoola Pota" w:hAnsi="Iskoola Pota" w:cs="Iskoola Pota" w:hint="cs"/>
          <w:sz w:val="24"/>
          <w:szCs w:val="24"/>
          <w:cs/>
          <w:lang w:bidi="si-LK"/>
        </w:rPr>
        <w:t xml:space="preserve"> පවරන ලද කවර හෝ වාණිජ බැංකුවකින් නිකුත් කරනු ලබන ඉල්ලුම් අණකරයකින් ඉදිරිපත් කරනු ලැබිය යුතු ය. ඉල්ලුම් අණකරය</w:t>
      </w:r>
      <w:r w:rsidR="009D11F2" w:rsidRPr="005510F1">
        <w:rPr>
          <w:rFonts w:ascii="Iskoola Pota" w:hAnsi="Iskoola Pota" w:cs="Iskoola Pota" w:hint="cs"/>
          <w:sz w:val="24"/>
          <w:szCs w:val="24"/>
          <w:cs/>
          <w:lang w:bidi="si-LK"/>
        </w:rPr>
        <w:t>‍</w:t>
      </w:r>
      <w:r w:rsidR="009D11F2" w:rsidRPr="005510F1">
        <w:rPr>
          <w:rFonts w:ascii="Iskoola Pota" w:hAnsi="Iskoola Pota" w:cs="Iskoola Pota"/>
          <w:sz w:val="24"/>
          <w:szCs w:val="24"/>
          <w:lang w:bidi="si-LK"/>
        </w:rPr>
        <w:t>”</w:t>
      </w:r>
      <w:r w:rsidRPr="005510F1">
        <w:rPr>
          <w:rFonts w:ascii="Iskoola Pota" w:hAnsi="Iskoola Pota" w:cs="Iskoola Pota" w:hint="cs"/>
          <w:sz w:val="24"/>
          <w:szCs w:val="24"/>
          <w:cs/>
          <w:lang w:bidi="si-LK"/>
        </w:rPr>
        <w:t xml:space="preserve"> සභාපති </w:t>
      </w:r>
      <w:r w:rsidR="00AF43C2" w:rsidRPr="005510F1">
        <w:rPr>
          <w:rFonts w:ascii="Iskoola Pota" w:hAnsi="Iskoola Pota" w:cs="Iskoola Pota" w:hint="cs"/>
          <w:sz w:val="24"/>
          <w:szCs w:val="24"/>
          <w:cs/>
          <w:lang w:bidi="si-LK"/>
        </w:rPr>
        <w:t xml:space="preserve">බඩල්කුඹුර </w:t>
      </w:r>
      <w:r w:rsidRPr="005510F1">
        <w:rPr>
          <w:rFonts w:ascii="Iskoola Pota" w:hAnsi="Iskoola Pota" w:cs="Iskoola Pota" w:hint="cs"/>
          <w:sz w:val="24"/>
          <w:szCs w:val="24"/>
          <w:cs/>
          <w:lang w:bidi="si-LK"/>
        </w:rPr>
        <w:t>ප්‍රාදේශීය සභාව</w:t>
      </w:r>
      <w:r w:rsidR="009D11F2" w:rsidRPr="005510F1">
        <w:rPr>
          <w:rFonts w:ascii="Iskoola Pota" w:hAnsi="Iskoola Pota" w:cs="Iskoola Pota"/>
          <w:sz w:val="24"/>
          <w:szCs w:val="24"/>
          <w:lang w:bidi="si-LK"/>
        </w:rPr>
        <w:t>”</w:t>
      </w:r>
      <w:r w:rsidR="0019495E" w:rsidRPr="005510F1">
        <w:rPr>
          <w:rFonts w:ascii="Iskoola Pota" w:hAnsi="Iskoola Pota" w:cs="Iskoola Pota" w:hint="cs"/>
          <w:sz w:val="24"/>
          <w:szCs w:val="24"/>
          <w:cs/>
          <w:lang w:bidi="si-LK"/>
        </w:rPr>
        <w:t xml:space="preserve"> නමින් තිබිය යුතු ය. ආපසු ගෙවනු ලබන තැන්පතුව බදු කාලය සම්පූර්ණ වූ දින </w:t>
      </w:r>
      <w:r w:rsidR="00DF6EFB" w:rsidRPr="005510F1">
        <w:rPr>
          <w:rFonts w:ascii="Iskoola Pota" w:hAnsi="Iskoola Pota" w:cs="Iskoola Pota" w:hint="cs"/>
          <w:sz w:val="24"/>
          <w:szCs w:val="24"/>
          <w:cs/>
          <w:lang w:bidi="si-LK"/>
        </w:rPr>
        <w:t xml:space="preserve">සිට </w:t>
      </w:r>
      <w:r w:rsidR="008A24AA">
        <w:rPr>
          <w:rFonts w:ascii="Iskoola Pota" w:hAnsi="Iskoola Pota" w:cs="Iskoola Pota" w:hint="cs"/>
          <w:sz w:val="24"/>
          <w:szCs w:val="24"/>
          <w:cs/>
          <w:lang w:bidi="si-LK"/>
        </w:rPr>
        <w:t>මාස හතරත</w:t>
      </w:r>
      <w:r w:rsidR="0019495E" w:rsidRPr="005510F1">
        <w:rPr>
          <w:rFonts w:ascii="Iskoola Pota" w:hAnsi="Iskoola Pota" w:cs="Iskoola Pota" w:hint="cs"/>
          <w:sz w:val="24"/>
          <w:szCs w:val="24"/>
          <w:cs/>
          <w:lang w:bidi="si-LK"/>
        </w:rPr>
        <w:t xml:space="preserve"> කාලපරිච්ඡේදයක් සඳහා රඳවා ගනු ලැබේ.</w:t>
      </w:r>
    </w:p>
    <w:p w:rsidR="00267549" w:rsidRPr="005510F1" w:rsidRDefault="0024055C" w:rsidP="00F74247">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2.2</w:t>
      </w:r>
      <w:r w:rsidR="00520C1F" w:rsidRPr="005510F1">
        <w:rPr>
          <w:rFonts w:ascii="Iskoola Pota" w:hAnsi="Iskoola Pota" w:cs="Iskoola Pota" w:hint="cs"/>
          <w:b/>
          <w:bCs/>
          <w:sz w:val="24"/>
          <w:szCs w:val="24"/>
          <w:cs/>
          <w:lang w:bidi="si-LK"/>
        </w:rPr>
        <w:t>4</w:t>
      </w:r>
      <w:r w:rsidRPr="005510F1">
        <w:rPr>
          <w:rFonts w:ascii="Iskoola Pota" w:hAnsi="Iskoola Pota" w:cs="Iskoola Pota" w:hint="cs"/>
          <w:b/>
          <w:bCs/>
          <w:sz w:val="24"/>
          <w:szCs w:val="24"/>
          <w:cs/>
          <w:lang w:bidi="si-LK"/>
        </w:rPr>
        <w:t>.</w:t>
      </w:r>
      <w:r w:rsidR="00950BB0">
        <w:rPr>
          <w:rFonts w:ascii="Iskoola Pota" w:hAnsi="Iskoola Pota" w:cs="Iskoola Pota" w:hint="cs"/>
          <w:b/>
          <w:bCs/>
          <w:sz w:val="24"/>
          <w:szCs w:val="24"/>
          <w:cs/>
          <w:lang w:bidi="si-LK"/>
        </w:rPr>
        <w:t xml:space="preserve"> </w:t>
      </w:r>
      <w:r w:rsidRPr="005510F1">
        <w:rPr>
          <w:rFonts w:ascii="Iskoola Pota" w:hAnsi="Iskoola Pota" w:cs="Iskoola Pota" w:hint="cs"/>
          <w:sz w:val="24"/>
          <w:szCs w:val="24"/>
          <w:cs/>
          <w:lang w:bidi="si-LK"/>
        </w:rPr>
        <w:t>පිළිගැනීමේ ලිපිය නිකුත් කොට දින 15 ක් ඇතුළත බදු ගිවිසුම අත්සන් කරනු ලැබිය යුතු ය. බදු කුලිය එම ද</w:t>
      </w:r>
      <w:r w:rsidR="004F03C0" w:rsidRPr="005510F1">
        <w:rPr>
          <w:rFonts w:ascii="Iskoola Pota" w:hAnsi="Iskoola Pota" w:cs="Iskoola Pota" w:hint="cs"/>
          <w:sz w:val="24"/>
          <w:szCs w:val="24"/>
          <w:cs/>
          <w:lang w:bidi="si-LK"/>
        </w:rPr>
        <w:t>ේපළ  භාර දුන් දිනයෙ</w:t>
      </w:r>
      <w:r w:rsidRPr="005510F1">
        <w:rPr>
          <w:rFonts w:ascii="Iskoola Pota" w:hAnsi="Iskoola Pota" w:cs="Iskoola Pota" w:hint="cs"/>
          <w:sz w:val="24"/>
          <w:szCs w:val="24"/>
          <w:cs/>
          <w:lang w:bidi="si-LK"/>
        </w:rPr>
        <w:t xml:space="preserve">න් ඇරඹි යුතු </w:t>
      </w:r>
      <w:r w:rsidR="00EA488D" w:rsidRPr="005510F1">
        <w:rPr>
          <w:rFonts w:ascii="Iskoola Pota" w:hAnsi="Iskoola Pota" w:cs="Iskoola Pota" w:hint="cs"/>
          <w:sz w:val="24"/>
          <w:szCs w:val="24"/>
          <w:cs/>
          <w:lang w:bidi="si-LK"/>
        </w:rPr>
        <w:t xml:space="preserve"> වන අතර, ගිවිසුම අවසන්/ සම්පූර්ණ වන තෙක් අය කරනු ලැබිය යුතු ය.</w:t>
      </w:r>
    </w:p>
    <w:p w:rsidR="00FB7564" w:rsidRPr="005510F1" w:rsidRDefault="00EA488D" w:rsidP="00F74247">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2.2</w:t>
      </w:r>
      <w:r w:rsidR="00520C1F" w:rsidRPr="005510F1">
        <w:rPr>
          <w:rFonts w:ascii="Iskoola Pota" w:hAnsi="Iskoola Pota" w:cs="Iskoola Pota" w:hint="cs"/>
          <w:b/>
          <w:bCs/>
          <w:sz w:val="24"/>
          <w:szCs w:val="24"/>
          <w:cs/>
          <w:lang w:bidi="si-LK"/>
        </w:rPr>
        <w:t>5</w:t>
      </w:r>
      <w:r w:rsidRPr="005510F1">
        <w:rPr>
          <w:rFonts w:ascii="Iskoola Pota" w:hAnsi="Iskoola Pota" w:cs="Iskoola Pota" w:hint="cs"/>
          <w:b/>
          <w:bCs/>
          <w:sz w:val="24"/>
          <w:szCs w:val="24"/>
          <w:cs/>
          <w:lang w:bidi="si-LK"/>
        </w:rPr>
        <w:t>.</w:t>
      </w:r>
      <w:r w:rsidRPr="005510F1">
        <w:rPr>
          <w:rFonts w:ascii="Iskoola Pota" w:hAnsi="Iskoola Pota" w:cs="Iskoola Pota" w:hint="cs"/>
          <w:sz w:val="24"/>
          <w:szCs w:val="24"/>
          <w:cs/>
          <w:lang w:bidi="si-LK"/>
        </w:rPr>
        <w:t xml:space="preserve">බදු කාලය </w:t>
      </w:r>
      <w:r w:rsidR="004478E1" w:rsidRPr="005510F1">
        <w:rPr>
          <w:rFonts w:ascii="Iskoola Pota" w:hAnsi="Iskoola Pota" w:cs="Iskoola Pota" w:hint="cs"/>
          <w:sz w:val="24"/>
          <w:szCs w:val="24"/>
          <w:cs/>
          <w:lang w:bidi="si-LK"/>
        </w:rPr>
        <w:t>වසරක</w:t>
      </w:r>
      <w:r w:rsidRPr="005510F1">
        <w:rPr>
          <w:rFonts w:ascii="Iskoola Pota" w:hAnsi="Iskoola Pota" w:cs="Iskoola Pota" w:hint="cs"/>
          <w:sz w:val="24"/>
          <w:szCs w:val="24"/>
          <w:cs/>
          <w:lang w:bidi="si-LK"/>
        </w:rPr>
        <w:t xml:space="preserve"> කාලපරිච්ඡේදය ම විය ය</w:t>
      </w:r>
      <w:r w:rsidR="00B14269" w:rsidRPr="005510F1">
        <w:rPr>
          <w:rFonts w:ascii="Iskoola Pota" w:hAnsi="Iskoola Pota" w:cs="Iskoola Pota" w:hint="cs"/>
          <w:sz w:val="24"/>
          <w:szCs w:val="24"/>
          <w:cs/>
          <w:lang w:bidi="si-LK"/>
        </w:rPr>
        <w:t>ු</w:t>
      </w:r>
      <w:r w:rsidRPr="005510F1">
        <w:rPr>
          <w:rFonts w:ascii="Iskoola Pota" w:hAnsi="Iskoola Pota" w:cs="Iskoola Pota" w:hint="cs"/>
          <w:sz w:val="24"/>
          <w:szCs w:val="24"/>
          <w:cs/>
          <w:lang w:bidi="si-LK"/>
        </w:rPr>
        <w:t>තු ය.</w:t>
      </w:r>
      <w:r w:rsidR="00227A67" w:rsidRPr="005510F1">
        <w:rPr>
          <w:rFonts w:ascii="Iskoola Pota" w:hAnsi="Iskoola Pota" w:cs="Iskoola Pota" w:hint="cs"/>
          <w:sz w:val="24"/>
          <w:szCs w:val="24"/>
          <w:cs/>
          <w:lang w:bidi="si-LK"/>
        </w:rPr>
        <w:t>(අවු. 01 කි)</w:t>
      </w:r>
    </w:p>
    <w:p w:rsidR="004429C4" w:rsidRPr="005510F1" w:rsidRDefault="004D7083" w:rsidP="00F74247">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2.2</w:t>
      </w:r>
      <w:r w:rsidR="006E68DE" w:rsidRPr="005510F1">
        <w:rPr>
          <w:rFonts w:ascii="Iskoola Pota" w:hAnsi="Iskoola Pota" w:cs="Iskoola Pota" w:hint="cs"/>
          <w:b/>
          <w:bCs/>
          <w:sz w:val="24"/>
          <w:szCs w:val="24"/>
          <w:cs/>
          <w:lang w:bidi="si-LK"/>
        </w:rPr>
        <w:t>6</w:t>
      </w:r>
      <w:r w:rsidRPr="005510F1">
        <w:rPr>
          <w:rFonts w:ascii="Iskoola Pota" w:hAnsi="Iskoola Pota" w:cs="Iskoola Pota" w:hint="cs"/>
          <w:b/>
          <w:bCs/>
          <w:sz w:val="24"/>
          <w:szCs w:val="24"/>
          <w:cs/>
          <w:lang w:bidi="si-LK"/>
        </w:rPr>
        <w:t>.</w:t>
      </w:r>
      <w:r w:rsidRPr="005510F1">
        <w:rPr>
          <w:rFonts w:ascii="Iskoola Pota" w:hAnsi="Iskoola Pota" w:cs="Iskoola Pota" w:hint="cs"/>
          <w:sz w:val="24"/>
          <w:szCs w:val="24"/>
          <w:cs/>
          <w:lang w:bidi="si-LK"/>
        </w:rPr>
        <w:t xml:space="preserve"> බදුගැනුම්කරු බදු ගිවිසුමෙන්</w:t>
      </w:r>
      <w:r w:rsidR="00CE1BEB" w:rsidRPr="005510F1">
        <w:rPr>
          <w:rFonts w:ascii="Iskoola Pota" w:hAnsi="Iskoola Pota" w:cs="Iskoola Pota" w:hint="cs"/>
          <w:sz w:val="24"/>
          <w:szCs w:val="24"/>
          <w:cs/>
          <w:lang w:bidi="si-LK"/>
        </w:rPr>
        <w:t xml:space="preserve"> ඉවත්වීමේ </w:t>
      </w:r>
      <w:r w:rsidRPr="005510F1">
        <w:rPr>
          <w:rFonts w:ascii="Iskoola Pota" w:hAnsi="Iskoola Pota" w:cs="Iskoola Pota" w:hint="cs"/>
          <w:sz w:val="24"/>
          <w:szCs w:val="24"/>
          <w:cs/>
          <w:lang w:bidi="si-LK"/>
        </w:rPr>
        <w:t xml:space="preserve"> අවස්ථාව ලැබිය යුත්තේ,</w:t>
      </w:r>
      <w:r w:rsidR="004B2D58" w:rsidRPr="005510F1">
        <w:rPr>
          <w:rFonts w:ascii="Iskoola Pota" w:hAnsi="Iskoola Pota" w:cs="Iskoola Pota" w:hint="cs"/>
          <w:sz w:val="24"/>
          <w:szCs w:val="24"/>
          <w:cs/>
          <w:lang w:bidi="si-LK"/>
        </w:rPr>
        <w:t xml:space="preserve"> බදු ගිවිසුම ආරම්භ වන දිනයේ</w:t>
      </w:r>
      <w:r w:rsidR="004323A0">
        <w:rPr>
          <w:rFonts w:ascii="Iskoola Pota" w:hAnsi="Iskoola Pota" w:cs="Iskoola Pota" w:hint="cs"/>
          <w:sz w:val="24"/>
          <w:szCs w:val="24"/>
          <w:cs/>
          <w:lang w:bidi="si-LK"/>
        </w:rPr>
        <w:t xml:space="preserve"> </w:t>
      </w:r>
      <w:r w:rsidR="004B2D58" w:rsidRPr="005510F1">
        <w:rPr>
          <w:rFonts w:ascii="Iskoola Pota" w:hAnsi="Iskoola Pota" w:cs="Iskoola Pota" w:hint="cs"/>
          <w:sz w:val="24"/>
          <w:szCs w:val="24"/>
          <w:cs/>
          <w:lang w:bidi="si-LK"/>
        </w:rPr>
        <w:t>සිට</w:t>
      </w:r>
      <w:r w:rsidR="003523E6">
        <w:rPr>
          <w:rFonts w:ascii="Iskoola Pota" w:hAnsi="Iskoola Pota" w:cs="Iskoola Pota" w:hint="cs"/>
          <w:sz w:val="24"/>
          <w:szCs w:val="24"/>
          <w:cs/>
          <w:lang w:bidi="si-LK"/>
        </w:rPr>
        <w:t xml:space="preserve"> </w:t>
      </w:r>
      <w:r w:rsidR="00CE1BEB" w:rsidRPr="005510F1">
        <w:rPr>
          <w:rFonts w:ascii="Iskoola Pota" w:hAnsi="Iskoola Pota" w:cs="Iskoola Pota" w:hint="cs"/>
          <w:sz w:val="24"/>
          <w:szCs w:val="24"/>
          <w:cs/>
          <w:lang w:bidi="si-LK"/>
        </w:rPr>
        <w:t xml:space="preserve">ලංසු දැන්වීමේ </w:t>
      </w:r>
      <w:r w:rsidRPr="005510F1">
        <w:rPr>
          <w:rFonts w:ascii="Iskoola Pota" w:hAnsi="Iskoola Pota" w:cs="Iskoola Pota" w:hint="cs"/>
          <w:sz w:val="24"/>
          <w:szCs w:val="24"/>
          <w:cs/>
          <w:lang w:bidi="si-LK"/>
        </w:rPr>
        <w:t>සඳහන් අනිවාර්ය සන්තක කාලපරිච්ඡේදය</w:t>
      </w:r>
      <w:r w:rsidR="00CE1BEB" w:rsidRPr="005510F1">
        <w:rPr>
          <w:rFonts w:ascii="Iskoola Pota" w:hAnsi="Iskoola Pota" w:cs="Iskoola Pota" w:hint="cs"/>
          <w:sz w:val="24"/>
          <w:szCs w:val="24"/>
          <w:cs/>
          <w:lang w:bidi="si-LK"/>
        </w:rPr>
        <w:t>කට පසුව පමණක් විය යුතු වන අතර</w:t>
      </w:r>
      <w:r w:rsidRPr="005510F1">
        <w:rPr>
          <w:rFonts w:ascii="Iskoola Pota" w:hAnsi="Iskoola Pota" w:cs="Iskoola Pota" w:hint="cs"/>
          <w:sz w:val="24"/>
          <w:szCs w:val="24"/>
          <w:cs/>
          <w:lang w:bidi="si-LK"/>
        </w:rPr>
        <w:t xml:space="preserve"> ඉක්</w:t>
      </w:r>
      <w:r w:rsidR="004B2D58" w:rsidRPr="005510F1">
        <w:rPr>
          <w:rFonts w:ascii="Iskoola Pota" w:hAnsi="Iskoola Pota" w:cs="Iskoola Pota" w:hint="cs"/>
          <w:sz w:val="24"/>
          <w:szCs w:val="24"/>
          <w:cs/>
          <w:lang w:bidi="si-LK"/>
        </w:rPr>
        <w:t>වීම</w:t>
      </w:r>
      <w:r w:rsidRPr="005510F1">
        <w:rPr>
          <w:rFonts w:ascii="Iskoola Pota" w:hAnsi="Iskoola Pota" w:cs="Iskoola Pota" w:hint="cs"/>
          <w:sz w:val="24"/>
          <w:szCs w:val="24"/>
          <w:cs/>
          <w:lang w:bidi="si-LK"/>
        </w:rPr>
        <w:t>ට පෙර බදුගැනුම්කරු දේපළ ආපසු භාර දීම කළ හොත්, ආපසු ගෙවනු ලබන තැන්පතු මුදල අවලංගු කරනු ලැබේ.</w:t>
      </w:r>
    </w:p>
    <w:p w:rsidR="004D7083" w:rsidRPr="005510F1" w:rsidRDefault="004D7083" w:rsidP="00F74247">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2.2</w:t>
      </w:r>
      <w:r w:rsidR="006E68DE" w:rsidRPr="005510F1">
        <w:rPr>
          <w:rFonts w:ascii="Iskoola Pota" w:hAnsi="Iskoola Pota" w:cs="Iskoola Pota" w:hint="cs"/>
          <w:b/>
          <w:bCs/>
          <w:sz w:val="24"/>
          <w:szCs w:val="24"/>
          <w:cs/>
          <w:lang w:bidi="si-LK"/>
        </w:rPr>
        <w:t>7</w:t>
      </w:r>
      <w:r w:rsidR="000557BC" w:rsidRPr="005510F1">
        <w:rPr>
          <w:rFonts w:ascii="Iskoola Pota" w:hAnsi="Iskoola Pota" w:cs="Iskoola Pota" w:hint="cs"/>
          <w:sz w:val="24"/>
          <w:szCs w:val="24"/>
          <w:cs/>
          <w:lang w:bidi="si-LK"/>
        </w:rPr>
        <w:t>.</w:t>
      </w:r>
      <w:r w:rsidR="00A93981" w:rsidRPr="005510F1">
        <w:rPr>
          <w:rFonts w:ascii="Iskoola Pota" w:hAnsi="Iskoola Pota" w:cs="Iskoola Pota" w:hint="cs"/>
          <w:sz w:val="24"/>
          <w:szCs w:val="24"/>
          <w:cs/>
          <w:lang w:bidi="si-LK"/>
        </w:rPr>
        <w:t xml:space="preserve">ආපසු ගෙවනු ලබන තැන්පතුව ගෙවීමෙන් පසුව </w:t>
      </w:r>
      <w:r w:rsidR="00B31B33" w:rsidRPr="005510F1">
        <w:rPr>
          <w:rFonts w:ascii="Iskoola Pota" w:hAnsi="Iskoola Pota" w:cs="Iskoola Pota" w:hint="cs"/>
          <w:sz w:val="24"/>
          <w:szCs w:val="24"/>
          <w:cs/>
          <w:lang w:bidi="si-LK"/>
        </w:rPr>
        <w:t>ප්‍රා</w:t>
      </w:r>
      <w:r w:rsidR="00307A46" w:rsidRPr="005510F1">
        <w:rPr>
          <w:rFonts w:ascii="Iskoola Pota" w:hAnsi="Iskoola Pota" w:cs="Iskoola Pota" w:hint="cs"/>
          <w:sz w:val="24"/>
          <w:szCs w:val="24"/>
          <w:cs/>
          <w:lang w:bidi="si-LK"/>
        </w:rPr>
        <w:t>දේශී</w:t>
      </w:r>
      <w:r w:rsidR="00B31B33" w:rsidRPr="005510F1">
        <w:rPr>
          <w:rFonts w:ascii="Iskoola Pota" w:hAnsi="Iskoola Pota" w:cs="Iskoola Pota" w:hint="cs"/>
          <w:sz w:val="24"/>
          <w:szCs w:val="24"/>
          <w:cs/>
          <w:lang w:bidi="si-LK"/>
        </w:rPr>
        <w:t>ය සභාව</w:t>
      </w:r>
      <w:r w:rsidR="00A93981" w:rsidRPr="005510F1">
        <w:rPr>
          <w:rFonts w:ascii="Iskoola Pota" w:hAnsi="Iskoola Pota" w:cs="Iskoola Pota" w:hint="cs"/>
          <w:sz w:val="24"/>
          <w:szCs w:val="24"/>
          <w:cs/>
          <w:lang w:bidi="si-LK"/>
        </w:rPr>
        <w:t xml:space="preserve"> සතු දේපළ සන්තකයට ගැනීමෙන් පවා තොරව බද්ද ආපසු භාර දීමෙන් ආපසු ගෙවනු ලබන තැන්පතුවෙන් මාස තුනක කුලියට සමාන මුදලක් අහිමි වීමට හේතු වේ.  එබඳු අහිමි කර ගැනීමක් හේතුවෙන් බදුගැනුම්කරු කවර හෝ හිමිකම් පෑමක්, වන්දියක්, හානිපූර්ණයක් හෝ වෙනත් යම් කවර</w:t>
      </w:r>
      <w:r w:rsidR="00D3640A" w:rsidRPr="005510F1">
        <w:rPr>
          <w:rFonts w:ascii="Iskoola Pota" w:hAnsi="Iskoola Pota" w:cs="Iskoola Pota" w:hint="cs"/>
          <w:sz w:val="24"/>
          <w:szCs w:val="24"/>
          <w:cs/>
          <w:lang w:bidi="si-LK"/>
        </w:rPr>
        <w:t xml:space="preserve"> හෝ ප්‍රතිෂ්ඨාවක් නොඉල්ලීමට ලංසුකරු ස්වේච්ඡාවෙන්ම හා පැහැදිලිවම එකඟ වෙයි.</w:t>
      </w:r>
    </w:p>
    <w:p w:rsidR="00963264" w:rsidRPr="005510F1" w:rsidRDefault="0073379E" w:rsidP="00F74247">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2.2</w:t>
      </w:r>
      <w:r w:rsidR="006D26D9" w:rsidRPr="005510F1">
        <w:rPr>
          <w:rFonts w:ascii="Iskoola Pota" w:hAnsi="Iskoola Pota" w:cs="Iskoola Pota" w:hint="cs"/>
          <w:b/>
          <w:bCs/>
          <w:sz w:val="24"/>
          <w:szCs w:val="24"/>
          <w:cs/>
          <w:lang w:bidi="si-LK"/>
        </w:rPr>
        <w:t>8</w:t>
      </w:r>
      <w:r w:rsidRPr="005510F1">
        <w:rPr>
          <w:rFonts w:ascii="Iskoola Pota" w:hAnsi="Iskoola Pota" w:cs="Iskoola Pota" w:hint="cs"/>
          <w:sz w:val="24"/>
          <w:szCs w:val="24"/>
          <w:cs/>
          <w:lang w:bidi="si-LK"/>
        </w:rPr>
        <w:t>.</w:t>
      </w:r>
      <w:r w:rsidR="006D3780">
        <w:rPr>
          <w:rFonts w:ascii="Iskoola Pota" w:hAnsi="Iskoola Pota" w:cs="Iskoola Pota" w:hint="cs"/>
          <w:sz w:val="24"/>
          <w:szCs w:val="24"/>
          <w:cs/>
          <w:lang w:bidi="si-LK"/>
        </w:rPr>
        <w:t xml:space="preserve"> සතිපොළ</w:t>
      </w:r>
      <w:r w:rsidR="00F45B69" w:rsidRPr="005510F1">
        <w:rPr>
          <w:rFonts w:ascii="Iskoola Pota" w:hAnsi="Iskoola Pota" w:cs="Iskoola Pota" w:hint="cs"/>
          <w:sz w:val="24"/>
          <w:szCs w:val="24"/>
          <w:cs/>
          <w:lang w:bidi="si-LK"/>
        </w:rPr>
        <w:t xml:space="preserve"> </w:t>
      </w:r>
      <w:r w:rsidR="00864E13">
        <w:rPr>
          <w:rFonts w:ascii="Iskoola Pota" w:hAnsi="Iskoola Pota" w:cs="Iskoola Pota" w:hint="cs"/>
          <w:sz w:val="24"/>
          <w:szCs w:val="24"/>
          <w:cs/>
          <w:lang w:bidi="si-LK"/>
        </w:rPr>
        <w:t xml:space="preserve">ආපන ශාලාව සඳහා </w:t>
      </w:r>
      <w:r w:rsidR="005652A3" w:rsidRPr="005510F1">
        <w:rPr>
          <w:rFonts w:ascii="Iskoola Pota" w:hAnsi="Iskoola Pota" w:cs="Iskoola Pota" w:hint="cs"/>
          <w:sz w:val="24"/>
          <w:szCs w:val="24"/>
          <w:cs/>
          <w:lang w:bidi="si-LK"/>
        </w:rPr>
        <w:t xml:space="preserve"> බදුකරු</w:t>
      </w:r>
      <w:r w:rsidR="00864E13">
        <w:rPr>
          <w:rFonts w:ascii="Iskoola Pota" w:hAnsi="Iskoola Pota" w:cs="Iskoola Pota" w:hint="cs"/>
          <w:sz w:val="24"/>
          <w:szCs w:val="24"/>
          <w:cs/>
          <w:lang w:bidi="si-LK"/>
        </w:rPr>
        <w:t xml:space="preserve"> </w:t>
      </w:r>
      <w:r w:rsidR="005652A3" w:rsidRPr="005510F1">
        <w:rPr>
          <w:rFonts w:ascii="Iskoola Pota" w:hAnsi="Iskoola Pota" w:cs="Iskoola Pota" w:hint="cs"/>
          <w:sz w:val="24"/>
          <w:szCs w:val="24"/>
          <w:cs/>
          <w:lang w:bidi="si-LK"/>
        </w:rPr>
        <w:t xml:space="preserve"> විසින් විදුලි බිල්</w:t>
      </w:r>
      <w:r w:rsidR="007061C2" w:rsidRPr="005510F1">
        <w:rPr>
          <w:rFonts w:ascii="Iskoola Pota" w:hAnsi="Iskoola Pota" w:cs="Iskoola Pota" w:hint="cs"/>
          <w:sz w:val="24"/>
          <w:szCs w:val="24"/>
          <w:cs/>
          <w:lang w:bidi="si-LK"/>
        </w:rPr>
        <w:t>, ජල බිල්</w:t>
      </w:r>
      <w:r w:rsidR="005652A3" w:rsidRPr="005510F1">
        <w:rPr>
          <w:rFonts w:ascii="Iskoola Pota" w:hAnsi="Iskoola Pota" w:cs="Iskoola Pota" w:hint="cs"/>
          <w:sz w:val="24"/>
          <w:szCs w:val="24"/>
          <w:cs/>
          <w:lang w:bidi="si-LK"/>
        </w:rPr>
        <w:t xml:space="preserve"> පියවිය යුතුය.</w:t>
      </w:r>
    </w:p>
    <w:p w:rsidR="00DA340E" w:rsidRPr="005510F1" w:rsidRDefault="00D50CE6" w:rsidP="009948C1">
      <w:pPr>
        <w:jc w:val="both"/>
        <w:rPr>
          <w:rFonts w:ascii="Iskoola Pota" w:hAnsi="Iskoola Pota" w:cs="Iskoola Pota"/>
          <w:sz w:val="24"/>
          <w:szCs w:val="24"/>
          <w:lang w:bidi="si-LK"/>
        </w:rPr>
      </w:pPr>
      <w:r w:rsidRPr="005510F1">
        <w:rPr>
          <w:rFonts w:ascii="Iskoola Pota" w:hAnsi="Iskoola Pota" w:cs="Iskoola Pota" w:hint="cs"/>
          <w:b/>
          <w:bCs/>
          <w:sz w:val="24"/>
          <w:szCs w:val="24"/>
          <w:cs/>
          <w:lang w:bidi="si-LK"/>
        </w:rPr>
        <w:t>2.</w:t>
      </w:r>
      <w:r w:rsidR="006D3780">
        <w:rPr>
          <w:rFonts w:ascii="Iskoola Pota" w:hAnsi="Iskoola Pota" w:cs="Iskoola Pota" w:hint="cs"/>
          <w:b/>
          <w:bCs/>
          <w:sz w:val="24"/>
          <w:szCs w:val="24"/>
          <w:cs/>
          <w:lang w:bidi="si-LK"/>
        </w:rPr>
        <w:t>29</w:t>
      </w:r>
      <w:r w:rsidR="006243C1" w:rsidRPr="005510F1">
        <w:rPr>
          <w:rFonts w:ascii="Iskoola Pota" w:hAnsi="Iskoola Pota" w:cs="Iskoola Pota" w:hint="cs"/>
          <w:b/>
          <w:bCs/>
          <w:sz w:val="24"/>
          <w:szCs w:val="24"/>
          <w:cs/>
          <w:lang w:bidi="si-LK"/>
        </w:rPr>
        <w:t xml:space="preserve">. </w:t>
      </w:r>
      <w:r w:rsidR="006243C1" w:rsidRPr="005510F1">
        <w:rPr>
          <w:rFonts w:ascii="Iskoola Pota" w:hAnsi="Iskoola Pota" w:cs="Iskoola Pota" w:hint="cs"/>
          <w:sz w:val="24"/>
          <w:szCs w:val="24"/>
          <w:cs/>
          <w:lang w:bidi="si-LK"/>
        </w:rPr>
        <w:t>සතිපො</w:t>
      </w:r>
      <w:r w:rsidR="006D3780">
        <w:rPr>
          <w:rFonts w:ascii="Iskoola Pota" w:hAnsi="Iskoola Pota" w:cs="Iskoola Pota" w:hint="cs"/>
          <w:sz w:val="24"/>
          <w:szCs w:val="24"/>
          <w:cs/>
          <w:lang w:bidi="si-LK"/>
        </w:rPr>
        <w:t>ළ</w:t>
      </w:r>
      <w:r w:rsidR="00B32591" w:rsidRPr="005510F1">
        <w:rPr>
          <w:rFonts w:ascii="Iskoola Pota" w:hAnsi="Iskoola Pota" w:cs="Iskoola Pota" w:hint="cs"/>
          <w:sz w:val="24"/>
          <w:szCs w:val="24"/>
          <w:cs/>
          <w:lang w:bidi="si-LK"/>
        </w:rPr>
        <w:t xml:space="preserve"> බදුගන්නා බදුකරුවන්</w:t>
      </w:r>
      <w:r w:rsidR="00950BB0">
        <w:rPr>
          <w:rFonts w:ascii="Iskoola Pota" w:hAnsi="Iskoola Pota" w:cs="Iskoola Pota" w:hint="cs"/>
          <w:sz w:val="24"/>
          <w:szCs w:val="24"/>
          <w:cs/>
          <w:lang w:bidi="si-LK"/>
        </w:rPr>
        <w:t xml:space="preserve"> </w:t>
      </w:r>
      <w:r w:rsidR="00B32591" w:rsidRPr="005510F1">
        <w:rPr>
          <w:rFonts w:ascii="Iskoola Pota" w:hAnsi="Iskoola Pota" w:cs="Iskoola Pota" w:hint="cs"/>
          <w:sz w:val="24"/>
          <w:szCs w:val="24"/>
          <w:cs/>
          <w:lang w:bidi="si-LK"/>
        </w:rPr>
        <w:t>සභාව</w:t>
      </w:r>
      <w:r w:rsidR="00950BB0">
        <w:rPr>
          <w:rFonts w:ascii="Iskoola Pota" w:hAnsi="Iskoola Pota" w:cs="Iskoola Pota" w:hint="cs"/>
          <w:sz w:val="24"/>
          <w:szCs w:val="24"/>
          <w:cs/>
          <w:lang w:bidi="si-LK"/>
        </w:rPr>
        <w:t xml:space="preserve"> විසින් </w:t>
      </w:r>
      <w:r w:rsidR="00B32591" w:rsidRPr="005510F1">
        <w:rPr>
          <w:rFonts w:ascii="Iskoola Pota" w:hAnsi="Iskoola Pota" w:cs="Iskoola Pota" w:hint="cs"/>
          <w:sz w:val="24"/>
          <w:szCs w:val="24"/>
          <w:cs/>
          <w:lang w:bidi="si-LK"/>
        </w:rPr>
        <w:t>ප්‍රකාශයට පත්කර ඇති සතිපො</w:t>
      </w:r>
      <w:r w:rsidR="00DC6BC4">
        <w:rPr>
          <w:rFonts w:ascii="Iskoola Pota" w:hAnsi="Iskoola Pota" w:cs="Iskoola Pota" w:hint="cs"/>
          <w:sz w:val="24"/>
          <w:szCs w:val="24"/>
          <w:cs/>
          <w:lang w:bidi="si-LK"/>
        </w:rPr>
        <w:t>ළේ</w:t>
      </w:r>
      <w:r w:rsidR="00B32591" w:rsidRPr="005510F1">
        <w:rPr>
          <w:rFonts w:ascii="Iskoola Pota" w:hAnsi="Iskoola Pota" w:cs="Iskoola Pota" w:hint="cs"/>
          <w:sz w:val="24"/>
          <w:szCs w:val="24"/>
          <w:cs/>
          <w:lang w:bidi="si-LK"/>
        </w:rPr>
        <w:t xml:space="preserve"> වෙ</w:t>
      </w:r>
      <w:r w:rsidR="00DC6BC4">
        <w:rPr>
          <w:rFonts w:ascii="Iskoola Pota" w:hAnsi="Iskoola Pota" w:cs="Iskoola Pota" w:hint="cs"/>
          <w:sz w:val="24"/>
          <w:szCs w:val="24"/>
          <w:cs/>
          <w:lang w:bidi="si-LK"/>
        </w:rPr>
        <w:t>ළෙඳු</w:t>
      </w:r>
      <w:r w:rsidR="00B32591" w:rsidRPr="005510F1">
        <w:rPr>
          <w:rFonts w:ascii="Iskoola Pota" w:hAnsi="Iskoola Pota" w:cs="Iskoola Pota" w:hint="cs"/>
          <w:sz w:val="24"/>
          <w:szCs w:val="24"/>
          <w:cs/>
          <w:lang w:bidi="si-LK"/>
        </w:rPr>
        <w:t>න්ගෙන් වෙළ</w:t>
      </w:r>
      <w:r w:rsidR="00DC6BC4">
        <w:rPr>
          <w:rFonts w:ascii="Iskoola Pota" w:hAnsi="Iskoola Pota" w:cs="Iskoola Pota" w:hint="cs"/>
          <w:sz w:val="24"/>
          <w:szCs w:val="24"/>
          <w:cs/>
          <w:lang w:bidi="si-LK"/>
        </w:rPr>
        <w:t>ඳ වාහන</w:t>
      </w:r>
      <w:r w:rsidR="00B32591" w:rsidRPr="005510F1">
        <w:rPr>
          <w:rFonts w:ascii="Iskoola Pota" w:hAnsi="Iskoola Pota" w:cs="Iskoola Pota" w:hint="cs"/>
          <w:sz w:val="24"/>
          <w:szCs w:val="24"/>
          <w:cs/>
          <w:lang w:bidi="si-LK"/>
        </w:rPr>
        <w:t>වලින් අය</w:t>
      </w:r>
      <w:r w:rsidR="00DC6BC4">
        <w:rPr>
          <w:rFonts w:ascii="Iskoola Pota" w:hAnsi="Iskoola Pota" w:cs="Iskoola Pota" w:hint="cs"/>
          <w:sz w:val="24"/>
          <w:szCs w:val="24"/>
          <w:cs/>
          <w:lang w:bidi="si-LK"/>
        </w:rPr>
        <w:t xml:space="preserve"> </w:t>
      </w:r>
      <w:r w:rsidR="00B32591" w:rsidRPr="005510F1">
        <w:rPr>
          <w:rFonts w:ascii="Iskoola Pota" w:hAnsi="Iskoola Pota" w:cs="Iskoola Pota" w:hint="cs"/>
          <w:sz w:val="24"/>
          <w:szCs w:val="24"/>
          <w:cs/>
          <w:lang w:bidi="si-LK"/>
        </w:rPr>
        <w:t>කළ</w:t>
      </w:r>
      <w:r w:rsidR="00DC6BC4">
        <w:rPr>
          <w:rFonts w:ascii="Iskoola Pota" w:hAnsi="Iskoola Pota" w:cs="Iskoola Pota" w:hint="cs"/>
          <w:sz w:val="24"/>
          <w:szCs w:val="24"/>
          <w:cs/>
          <w:lang w:bidi="si-LK"/>
        </w:rPr>
        <w:t xml:space="preserve"> </w:t>
      </w:r>
      <w:r w:rsidR="00B32591" w:rsidRPr="005510F1">
        <w:rPr>
          <w:rFonts w:ascii="Iskoola Pota" w:hAnsi="Iskoola Pota" w:cs="Iskoola Pota" w:hint="cs"/>
          <w:sz w:val="24"/>
          <w:szCs w:val="24"/>
          <w:cs/>
          <w:lang w:bidi="si-LK"/>
        </w:rPr>
        <w:t>හැකි උපරිම බදු ප්‍රමාණයට වඩා වැඩි මුදලක් අය නොක</w:t>
      </w:r>
      <w:r w:rsidR="00DC6BC4">
        <w:rPr>
          <w:rFonts w:ascii="Iskoola Pota" w:hAnsi="Iskoola Pota" w:cs="Iskoola Pota" w:hint="cs"/>
          <w:sz w:val="24"/>
          <w:szCs w:val="24"/>
          <w:cs/>
          <w:lang w:bidi="si-LK"/>
        </w:rPr>
        <w:t>ළ</w:t>
      </w:r>
      <w:r w:rsidR="00B32591" w:rsidRPr="005510F1">
        <w:rPr>
          <w:rFonts w:ascii="Iskoola Pota" w:hAnsi="Iskoola Pota" w:cs="Iskoola Pota" w:hint="cs"/>
          <w:sz w:val="24"/>
          <w:szCs w:val="24"/>
          <w:cs/>
          <w:lang w:bidi="si-LK"/>
        </w:rPr>
        <w:t xml:space="preserve"> යුතුය. අය කරන බදු ස</w:t>
      </w:r>
      <w:r w:rsidR="00DC6BC4">
        <w:rPr>
          <w:rFonts w:ascii="Iskoola Pota" w:hAnsi="Iskoola Pota" w:cs="Iskoola Pota" w:hint="cs"/>
          <w:sz w:val="24"/>
          <w:szCs w:val="24"/>
          <w:cs/>
          <w:lang w:bidi="si-LK"/>
        </w:rPr>
        <w:t>ඳ</w:t>
      </w:r>
      <w:r w:rsidR="009F6542" w:rsidRPr="005510F1">
        <w:rPr>
          <w:rFonts w:ascii="Iskoola Pota" w:hAnsi="Iskoola Pota" w:cs="Iskoola Pota" w:hint="cs"/>
          <w:sz w:val="24"/>
          <w:szCs w:val="24"/>
          <w:cs/>
          <w:lang w:bidi="si-LK"/>
        </w:rPr>
        <w:t>හා ලදුපතක් නිකුත් කළ යුතුය. එසේ</w:t>
      </w:r>
      <w:r w:rsidR="00B32591" w:rsidRPr="005510F1">
        <w:rPr>
          <w:rFonts w:ascii="Iskoola Pota" w:hAnsi="Iskoola Pota" w:cs="Iskoola Pota" w:hint="cs"/>
          <w:sz w:val="24"/>
          <w:szCs w:val="24"/>
          <w:cs/>
          <w:lang w:bidi="si-LK"/>
        </w:rPr>
        <w:t>ම බදු අයකළ හැක්කේ පො</w:t>
      </w:r>
      <w:r w:rsidR="00DC6BC4">
        <w:rPr>
          <w:rFonts w:ascii="Iskoola Pota" w:hAnsi="Iskoola Pota" w:cs="Iskoola Pota" w:hint="cs"/>
          <w:sz w:val="24"/>
          <w:szCs w:val="24"/>
          <w:cs/>
          <w:lang w:bidi="si-LK"/>
        </w:rPr>
        <w:t>ළ</w:t>
      </w:r>
      <w:r w:rsidR="00B32591" w:rsidRPr="005510F1">
        <w:rPr>
          <w:rFonts w:ascii="Iskoola Pota" w:hAnsi="Iskoola Pota" w:cs="Iskoola Pota" w:hint="cs"/>
          <w:sz w:val="24"/>
          <w:szCs w:val="24"/>
          <w:cs/>
          <w:lang w:bidi="si-LK"/>
        </w:rPr>
        <w:t xml:space="preserve"> සීමාව ඇතු</w:t>
      </w:r>
      <w:r w:rsidR="00DC6BC4">
        <w:rPr>
          <w:rFonts w:ascii="Iskoola Pota" w:hAnsi="Iskoola Pota" w:cs="Iskoola Pota" w:hint="cs"/>
          <w:sz w:val="24"/>
          <w:szCs w:val="24"/>
          <w:cs/>
          <w:lang w:bidi="si-LK"/>
        </w:rPr>
        <w:t xml:space="preserve">ළත </w:t>
      </w:r>
      <w:r w:rsidR="00B32591" w:rsidRPr="005510F1">
        <w:rPr>
          <w:rFonts w:ascii="Iskoola Pota" w:hAnsi="Iskoola Pota" w:cs="Iskoola Pota" w:hint="cs"/>
          <w:sz w:val="24"/>
          <w:szCs w:val="24"/>
          <w:cs/>
          <w:lang w:bidi="si-LK"/>
        </w:rPr>
        <w:t>පො</w:t>
      </w:r>
      <w:r w:rsidR="00DC6BC4">
        <w:rPr>
          <w:rFonts w:ascii="Iskoola Pota" w:hAnsi="Iskoola Pota" w:cs="Iskoola Pota" w:hint="cs"/>
          <w:sz w:val="24"/>
          <w:szCs w:val="24"/>
          <w:cs/>
          <w:lang w:bidi="si-LK"/>
        </w:rPr>
        <w:t>ළ</w:t>
      </w:r>
      <w:r w:rsidR="00B32591" w:rsidRPr="005510F1">
        <w:rPr>
          <w:rFonts w:ascii="Iskoola Pota" w:hAnsi="Iskoola Pota" w:cs="Iskoola Pota" w:hint="cs"/>
          <w:sz w:val="24"/>
          <w:szCs w:val="24"/>
          <w:cs/>
          <w:lang w:bidi="si-LK"/>
        </w:rPr>
        <w:t xml:space="preserve"> පැවැත්වෙන දිනවල</w:t>
      </w:r>
      <w:r w:rsidR="00DC6BC4">
        <w:rPr>
          <w:rFonts w:ascii="Iskoola Pota" w:hAnsi="Iskoola Pota" w:cs="Iskoola Pota" w:hint="cs"/>
          <w:sz w:val="24"/>
          <w:szCs w:val="24"/>
          <w:cs/>
          <w:lang w:bidi="si-LK"/>
        </w:rPr>
        <w:t xml:space="preserve"> </w:t>
      </w:r>
      <w:r w:rsidR="00B32591" w:rsidRPr="005510F1">
        <w:rPr>
          <w:rFonts w:ascii="Iskoola Pota" w:hAnsi="Iskoola Pota" w:cs="Iskoola Pota" w:hint="cs"/>
          <w:sz w:val="24"/>
          <w:szCs w:val="24"/>
          <w:cs/>
          <w:lang w:bidi="si-LK"/>
        </w:rPr>
        <w:t>දී පමණක් වන අතර සතියේ වෙනත් දිනවල</w:t>
      </w:r>
      <w:r w:rsidR="00DC6BC4">
        <w:rPr>
          <w:rFonts w:ascii="Iskoola Pota" w:hAnsi="Iskoola Pota" w:cs="Iskoola Pota" w:hint="cs"/>
          <w:sz w:val="24"/>
          <w:szCs w:val="24"/>
          <w:cs/>
          <w:lang w:bidi="si-LK"/>
        </w:rPr>
        <w:t xml:space="preserve"> </w:t>
      </w:r>
      <w:r w:rsidR="00FA3E75" w:rsidRPr="005510F1">
        <w:rPr>
          <w:rFonts w:ascii="Iskoola Pota" w:hAnsi="Iskoola Pota" w:cs="Iskoola Pota" w:hint="cs"/>
          <w:sz w:val="24"/>
          <w:szCs w:val="24"/>
          <w:cs/>
          <w:lang w:bidi="si-LK"/>
        </w:rPr>
        <w:t>දී සතිපො</w:t>
      </w:r>
      <w:r w:rsidR="00DC6BC4">
        <w:rPr>
          <w:rFonts w:ascii="Iskoola Pota" w:hAnsi="Iskoola Pota" w:cs="Iskoola Pota" w:hint="cs"/>
          <w:sz w:val="24"/>
          <w:szCs w:val="24"/>
          <w:cs/>
          <w:lang w:bidi="si-LK"/>
        </w:rPr>
        <w:t>ළේ</w:t>
      </w:r>
      <w:r w:rsidR="00FA3E75" w:rsidRPr="005510F1">
        <w:rPr>
          <w:rFonts w:ascii="Iskoola Pota" w:hAnsi="Iskoola Pota" w:cs="Iskoola Pota" w:hint="cs"/>
          <w:sz w:val="24"/>
          <w:szCs w:val="24"/>
          <w:cs/>
          <w:lang w:bidi="si-LK"/>
        </w:rPr>
        <w:t xml:space="preserve"> හෝ බල </w:t>
      </w:r>
      <w:r w:rsidR="00C00024" w:rsidRPr="005510F1">
        <w:rPr>
          <w:rFonts w:ascii="Iskoola Pota" w:hAnsi="Iskoola Pota" w:cs="Iskoola Pota" w:hint="cs"/>
          <w:sz w:val="24"/>
          <w:szCs w:val="24"/>
          <w:cs/>
          <w:lang w:bidi="si-LK"/>
        </w:rPr>
        <w:t>ප්‍රදේශ</w:t>
      </w:r>
      <w:r w:rsidR="00B32591" w:rsidRPr="005510F1">
        <w:rPr>
          <w:rFonts w:ascii="Iskoola Pota" w:hAnsi="Iskoola Pota" w:cs="Iskoola Pota" w:hint="cs"/>
          <w:sz w:val="24"/>
          <w:szCs w:val="24"/>
          <w:cs/>
          <w:lang w:bidi="si-LK"/>
        </w:rPr>
        <w:t>ය තු</w:t>
      </w:r>
      <w:r w:rsidR="00DC6BC4">
        <w:rPr>
          <w:rFonts w:ascii="Iskoola Pota" w:hAnsi="Iskoola Pota" w:cs="Iskoola Pota" w:hint="cs"/>
          <w:sz w:val="24"/>
          <w:szCs w:val="24"/>
          <w:cs/>
          <w:lang w:bidi="si-LK"/>
        </w:rPr>
        <w:t>ළ</w:t>
      </w:r>
      <w:r w:rsidR="00B32591" w:rsidRPr="005510F1">
        <w:rPr>
          <w:rFonts w:ascii="Iskoola Pota" w:hAnsi="Iskoola Pota" w:cs="Iskoola Pota" w:hint="cs"/>
          <w:sz w:val="24"/>
          <w:szCs w:val="24"/>
          <w:cs/>
          <w:lang w:bidi="si-LK"/>
        </w:rPr>
        <w:t xml:space="preserve"> බදු එකතු නොක</w:t>
      </w:r>
      <w:r w:rsidR="004323A0">
        <w:rPr>
          <w:rFonts w:ascii="Iskoola Pota" w:hAnsi="Iskoola Pota" w:cs="Iskoola Pota" w:hint="cs"/>
          <w:sz w:val="24"/>
          <w:szCs w:val="24"/>
          <w:cs/>
          <w:lang w:bidi="si-LK"/>
        </w:rPr>
        <w:t>ළ</w:t>
      </w:r>
      <w:r w:rsidR="00B32591" w:rsidRPr="005510F1">
        <w:rPr>
          <w:rFonts w:ascii="Iskoola Pota" w:hAnsi="Iskoola Pota" w:cs="Iskoola Pota" w:hint="cs"/>
          <w:sz w:val="24"/>
          <w:szCs w:val="24"/>
          <w:cs/>
          <w:lang w:bidi="si-LK"/>
        </w:rPr>
        <w:t xml:space="preserve"> යුතුය.</w:t>
      </w:r>
    </w:p>
    <w:sectPr w:rsidR="00DA340E" w:rsidRPr="005510F1" w:rsidSect="00803868">
      <w:pgSz w:w="11907" w:h="16839" w:code="9"/>
      <w:pgMar w:top="270" w:right="657" w:bottom="27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F33" w:rsidRDefault="000C3F33" w:rsidP="007A5AE1">
      <w:pPr>
        <w:spacing w:after="0" w:line="240" w:lineRule="auto"/>
      </w:pPr>
      <w:r>
        <w:separator/>
      </w:r>
    </w:p>
  </w:endnote>
  <w:endnote w:type="continuationSeparator" w:id="0">
    <w:p w:rsidR="000C3F33" w:rsidRDefault="000C3F33" w:rsidP="007A5A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Iskoola Pota">
    <w:altName w:val="Nirmala UI"/>
    <w:panose1 w:val="020B0502040204020203"/>
    <w:charset w:val="00"/>
    <w:family w:val="auto"/>
    <w:pitch w:val="variable"/>
    <w:sig w:usb0="00000003" w:usb1="00000000" w:usb2="000002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F33" w:rsidRDefault="000C3F33" w:rsidP="007A5AE1">
      <w:pPr>
        <w:spacing w:after="0" w:line="240" w:lineRule="auto"/>
      </w:pPr>
      <w:r>
        <w:separator/>
      </w:r>
    </w:p>
  </w:footnote>
  <w:footnote w:type="continuationSeparator" w:id="0">
    <w:p w:rsidR="000C3F33" w:rsidRDefault="000C3F33" w:rsidP="007A5AE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1018F8"/>
    <w:multiLevelType w:val="hybridMultilevel"/>
    <w:tmpl w:val="5128EA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5D21692"/>
    <w:multiLevelType w:val="hybridMultilevel"/>
    <w:tmpl w:val="7AE07B3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63AA4"/>
    <w:multiLevelType w:val="hybridMultilevel"/>
    <w:tmpl w:val="BDFA93C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3F52A18"/>
    <w:multiLevelType w:val="hybridMultilevel"/>
    <w:tmpl w:val="8B1E8C4A"/>
    <w:lvl w:ilvl="0" w:tplc="AD1EEF2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8124270"/>
    <w:multiLevelType w:val="hybridMultilevel"/>
    <w:tmpl w:val="FA1A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CB10EDC"/>
    <w:multiLevelType w:val="hybridMultilevel"/>
    <w:tmpl w:val="9AFC51B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E46446D"/>
    <w:multiLevelType w:val="hybridMultilevel"/>
    <w:tmpl w:val="6AC222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710231DF"/>
    <w:multiLevelType w:val="hybridMultilevel"/>
    <w:tmpl w:val="8B1E8C4A"/>
    <w:lvl w:ilvl="0" w:tplc="AD1EEF22">
      <w:start w:val="1"/>
      <w:numFmt w:val="decimal"/>
      <w:lvlText w:val="%1."/>
      <w:lvlJc w:val="left"/>
      <w:pPr>
        <w:ind w:left="720" w:hanging="360"/>
      </w:pPr>
      <w:rPr>
        <w:rFonts w:asciiTheme="minorHAnsi" w:hAnsi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C9B29D5"/>
    <w:multiLevelType w:val="hybridMultilevel"/>
    <w:tmpl w:val="2BC0D92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C22FF6"/>
    <w:multiLevelType w:val="hybridMultilevel"/>
    <w:tmpl w:val="76BC936C"/>
    <w:lvl w:ilvl="0" w:tplc="04090009">
      <w:start w:val="1"/>
      <w:numFmt w:val="bullet"/>
      <w:lvlText w:val=""/>
      <w:lvlJc w:val="left"/>
      <w:pPr>
        <w:ind w:left="54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FBA5637"/>
    <w:multiLevelType w:val="hybridMultilevel"/>
    <w:tmpl w:val="7860A01E"/>
    <w:lvl w:ilvl="0" w:tplc="056447B2">
      <w:start w:val="1"/>
      <w:numFmt w:val="decimal"/>
      <w:lvlText w:val="%1."/>
      <w:lvlJc w:val="left"/>
      <w:pPr>
        <w:ind w:left="1080" w:hanging="360"/>
      </w:pPr>
      <w:rPr>
        <w:rFonts w:hint="default"/>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
  </w:num>
  <w:num w:numId="3">
    <w:abstractNumId w:val="0"/>
  </w:num>
  <w:num w:numId="4">
    <w:abstractNumId w:val="8"/>
  </w:num>
  <w:num w:numId="5">
    <w:abstractNumId w:val="1"/>
  </w:num>
  <w:num w:numId="6">
    <w:abstractNumId w:val="10"/>
  </w:num>
  <w:num w:numId="7">
    <w:abstractNumId w:val="3"/>
  </w:num>
  <w:num w:numId="8">
    <w:abstractNumId w:val="6"/>
  </w:num>
  <w:num w:numId="9">
    <w:abstractNumId w:val="9"/>
  </w:num>
  <w:num w:numId="10">
    <w:abstractNumId w:val="7"/>
  </w:num>
  <w:num w:numId="11">
    <w:abstractNumId w:val="5"/>
  </w:num>
  <w:num w:numId="1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4C12CE"/>
    <w:rsid w:val="0000387D"/>
    <w:rsid w:val="0001057B"/>
    <w:rsid w:val="000154C5"/>
    <w:rsid w:val="00021B1B"/>
    <w:rsid w:val="00021C28"/>
    <w:rsid w:val="000330E0"/>
    <w:rsid w:val="0003356E"/>
    <w:rsid w:val="000339E7"/>
    <w:rsid w:val="00042813"/>
    <w:rsid w:val="000519A7"/>
    <w:rsid w:val="00052210"/>
    <w:rsid w:val="000557BC"/>
    <w:rsid w:val="00056492"/>
    <w:rsid w:val="00056580"/>
    <w:rsid w:val="00060204"/>
    <w:rsid w:val="00062AED"/>
    <w:rsid w:val="000717C4"/>
    <w:rsid w:val="000766B5"/>
    <w:rsid w:val="0007755B"/>
    <w:rsid w:val="00083B0E"/>
    <w:rsid w:val="000856EB"/>
    <w:rsid w:val="00092B18"/>
    <w:rsid w:val="00092F6F"/>
    <w:rsid w:val="000A2E42"/>
    <w:rsid w:val="000C3F33"/>
    <w:rsid w:val="000C7600"/>
    <w:rsid w:val="000C7C2B"/>
    <w:rsid w:val="000D6020"/>
    <w:rsid w:val="000F216F"/>
    <w:rsid w:val="000F74C7"/>
    <w:rsid w:val="0010202E"/>
    <w:rsid w:val="0011151E"/>
    <w:rsid w:val="0012248B"/>
    <w:rsid w:val="00133DA6"/>
    <w:rsid w:val="001419CC"/>
    <w:rsid w:val="001452CA"/>
    <w:rsid w:val="00147560"/>
    <w:rsid w:val="00150D14"/>
    <w:rsid w:val="001639F5"/>
    <w:rsid w:val="00176682"/>
    <w:rsid w:val="00177E10"/>
    <w:rsid w:val="00182394"/>
    <w:rsid w:val="00182FD4"/>
    <w:rsid w:val="001835A0"/>
    <w:rsid w:val="00186340"/>
    <w:rsid w:val="00193ACB"/>
    <w:rsid w:val="00193B68"/>
    <w:rsid w:val="0019495E"/>
    <w:rsid w:val="001A1E08"/>
    <w:rsid w:val="001A6644"/>
    <w:rsid w:val="001A68BD"/>
    <w:rsid w:val="001A78AC"/>
    <w:rsid w:val="001C2F21"/>
    <w:rsid w:val="001C3861"/>
    <w:rsid w:val="001D28E9"/>
    <w:rsid w:val="001D32E6"/>
    <w:rsid w:val="001D3DD3"/>
    <w:rsid w:val="001D4573"/>
    <w:rsid w:val="001D5B64"/>
    <w:rsid w:val="001E275F"/>
    <w:rsid w:val="001E3331"/>
    <w:rsid w:val="001F04F5"/>
    <w:rsid w:val="001F1337"/>
    <w:rsid w:val="00201E9D"/>
    <w:rsid w:val="002030EC"/>
    <w:rsid w:val="00204211"/>
    <w:rsid w:val="0021693B"/>
    <w:rsid w:val="00227A67"/>
    <w:rsid w:val="00230453"/>
    <w:rsid w:val="00234F1A"/>
    <w:rsid w:val="0024055C"/>
    <w:rsid w:val="00245BC7"/>
    <w:rsid w:val="00256F94"/>
    <w:rsid w:val="0026262A"/>
    <w:rsid w:val="0026648C"/>
    <w:rsid w:val="00267549"/>
    <w:rsid w:val="0027424A"/>
    <w:rsid w:val="00280137"/>
    <w:rsid w:val="0029244C"/>
    <w:rsid w:val="002A0BEE"/>
    <w:rsid w:val="002A138E"/>
    <w:rsid w:val="002A18B9"/>
    <w:rsid w:val="002A4527"/>
    <w:rsid w:val="002A6FF7"/>
    <w:rsid w:val="002B07F4"/>
    <w:rsid w:val="002B4A8E"/>
    <w:rsid w:val="002C09F7"/>
    <w:rsid w:val="002C370C"/>
    <w:rsid w:val="002C4414"/>
    <w:rsid w:val="002C7DAC"/>
    <w:rsid w:val="002D6069"/>
    <w:rsid w:val="002E38CA"/>
    <w:rsid w:val="002E4FDC"/>
    <w:rsid w:val="002E7115"/>
    <w:rsid w:val="002F2AEE"/>
    <w:rsid w:val="002F3397"/>
    <w:rsid w:val="00301361"/>
    <w:rsid w:val="00306B29"/>
    <w:rsid w:val="00307A46"/>
    <w:rsid w:val="00316E50"/>
    <w:rsid w:val="0032076E"/>
    <w:rsid w:val="003232AA"/>
    <w:rsid w:val="0032566A"/>
    <w:rsid w:val="00334873"/>
    <w:rsid w:val="0033490D"/>
    <w:rsid w:val="003429E7"/>
    <w:rsid w:val="00343A34"/>
    <w:rsid w:val="0034526A"/>
    <w:rsid w:val="00345643"/>
    <w:rsid w:val="0034579E"/>
    <w:rsid w:val="003523E6"/>
    <w:rsid w:val="00352E7B"/>
    <w:rsid w:val="00353BA2"/>
    <w:rsid w:val="00354F2A"/>
    <w:rsid w:val="00357328"/>
    <w:rsid w:val="0036134A"/>
    <w:rsid w:val="00370257"/>
    <w:rsid w:val="003702B3"/>
    <w:rsid w:val="0037762B"/>
    <w:rsid w:val="00377F42"/>
    <w:rsid w:val="00394CD0"/>
    <w:rsid w:val="003965DC"/>
    <w:rsid w:val="003A0CC0"/>
    <w:rsid w:val="003A4DBC"/>
    <w:rsid w:val="003B169D"/>
    <w:rsid w:val="003B4EE3"/>
    <w:rsid w:val="003B7F90"/>
    <w:rsid w:val="003C26C3"/>
    <w:rsid w:val="003D3C85"/>
    <w:rsid w:val="003E046B"/>
    <w:rsid w:val="003F3C04"/>
    <w:rsid w:val="003F767A"/>
    <w:rsid w:val="003F7B62"/>
    <w:rsid w:val="003F7D5B"/>
    <w:rsid w:val="0040053B"/>
    <w:rsid w:val="00416D91"/>
    <w:rsid w:val="00420E34"/>
    <w:rsid w:val="00425527"/>
    <w:rsid w:val="0043210C"/>
    <w:rsid w:val="004323A0"/>
    <w:rsid w:val="004429C4"/>
    <w:rsid w:val="004448F2"/>
    <w:rsid w:val="004478E1"/>
    <w:rsid w:val="0045129B"/>
    <w:rsid w:val="004518AD"/>
    <w:rsid w:val="00467396"/>
    <w:rsid w:val="0046741B"/>
    <w:rsid w:val="00467FD2"/>
    <w:rsid w:val="004755F4"/>
    <w:rsid w:val="004765E0"/>
    <w:rsid w:val="00481788"/>
    <w:rsid w:val="004825E1"/>
    <w:rsid w:val="00490973"/>
    <w:rsid w:val="0049550B"/>
    <w:rsid w:val="0049658A"/>
    <w:rsid w:val="004A454D"/>
    <w:rsid w:val="004A6394"/>
    <w:rsid w:val="004B2D58"/>
    <w:rsid w:val="004B54FD"/>
    <w:rsid w:val="004C12CE"/>
    <w:rsid w:val="004C5BCD"/>
    <w:rsid w:val="004C7380"/>
    <w:rsid w:val="004D10F4"/>
    <w:rsid w:val="004D23DD"/>
    <w:rsid w:val="004D38D3"/>
    <w:rsid w:val="004D3C65"/>
    <w:rsid w:val="004D7083"/>
    <w:rsid w:val="004E4E19"/>
    <w:rsid w:val="004E6086"/>
    <w:rsid w:val="004F0190"/>
    <w:rsid w:val="004F03C0"/>
    <w:rsid w:val="004F1215"/>
    <w:rsid w:val="004F3E1F"/>
    <w:rsid w:val="005063AB"/>
    <w:rsid w:val="00516951"/>
    <w:rsid w:val="00516DBB"/>
    <w:rsid w:val="00520C1F"/>
    <w:rsid w:val="00527D1F"/>
    <w:rsid w:val="00535207"/>
    <w:rsid w:val="005510F1"/>
    <w:rsid w:val="00552295"/>
    <w:rsid w:val="00555409"/>
    <w:rsid w:val="00556FA7"/>
    <w:rsid w:val="005625F8"/>
    <w:rsid w:val="005652A3"/>
    <w:rsid w:val="00567E27"/>
    <w:rsid w:val="00570C0A"/>
    <w:rsid w:val="00571794"/>
    <w:rsid w:val="00574D72"/>
    <w:rsid w:val="0058199B"/>
    <w:rsid w:val="00596A37"/>
    <w:rsid w:val="005A29B8"/>
    <w:rsid w:val="005A4CF0"/>
    <w:rsid w:val="005A4F32"/>
    <w:rsid w:val="005A6C80"/>
    <w:rsid w:val="005B2930"/>
    <w:rsid w:val="005B522F"/>
    <w:rsid w:val="005C374A"/>
    <w:rsid w:val="005C3B71"/>
    <w:rsid w:val="005C616C"/>
    <w:rsid w:val="005D497E"/>
    <w:rsid w:val="005D7E68"/>
    <w:rsid w:val="005E2E1F"/>
    <w:rsid w:val="005E3000"/>
    <w:rsid w:val="00600327"/>
    <w:rsid w:val="00603864"/>
    <w:rsid w:val="006038D9"/>
    <w:rsid w:val="00604A0F"/>
    <w:rsid w:val="0061031D"/>
    <w:rsid w:val="006174F4"/>
    <w:rsid w:val="006243C1"/>
    <w:rsid w:val="00632A2F"/>
    <w:rsid w:val="006334A1"/>
    <w:rsid w:val="00633A76"/>
    <w:rsid w:val="00634A3F"/>
    <w:rsid w:val="006363D4"/>
    <w:rsid w:val="0065304A"/>
    <w:rsid w:val="00654852"/>
    <w:rsid w:val="00662FAC"/>
    <w:rsid w:val="0066368B"/>
    <w:rsid w:val="0066414B"/>
    <w:rsid w:val="00665E85"/>
    <w:rsid w:val="00666D4D"/>
    <w:rsid w:val="0067467A"/>
    <w:rsid w:val="0067521A"/>
    <w:rsid w:val="0069625D"/>
    <w:rsid w:val="006974E3"/>
    <w:rsid w:val="006A55F0"/>
    <w:rsid w:val="006A6F74"/>
    <w:rsid w:val="006B2F7F"/>
    <w:rsid w:val="006B3908"/>
    <w:rsid w:val="006B4357"/>
    <w:rsid w:val="006B5551"/>
    <w:rsid w:val="006C001A"/>
    <w:rsid w:val="006C4C4C"/>
    <w:rsid w:val="006C5EC4"/>
    <w:rsid w:val="006C7680"/>
    <w:rsid w:val="006D0003"/>
    <w:rsid w:val="006D110C"/>
    <w:rsid w:val="006D19CF"/>
    <w:rsid w:val="006D26D9"/>
    <w:rsid w:val="006D3780"/>
    <w:rsid w:val="006D58FC"/>
    <w:rsid w:val="006D6359"/>
    <w:rsid w:val="006E3160"/>
    <w:rsid w:val="006E367C"/>
    <w:rsid w:val="006E4F3B"/>
    <w:rsid w:val="006E63C0"/>
    <w:rsid w:val="006E68DE"/>
    <w:rsid w:val="006E6DA0"/>
    <w:rsid w:val="006E7D37"/>
    <w:rsid w:val="006F7F21"/>
    <w:rsid w:val="007061C2"/>
    <w:rsid w:val="007117DD"/>
    <w:rsid w:val="0071656B"/>
    <w:rsid w:val="00720BB8"/>
    <w:rsid w:val="00721981"/>
    <w:rsid w:val="007220EF"/>
    <w:rsid w:val="00731F02"/>
    <w:rsid w:val="0073379E"/>
    <w:rsid w:val="007419C0"/>
    <w:rsid w:val="007509EA"/>
    <w:rsid w:val="00755FF6"/>
    <w:rsid w:val="0075765B"/>
    <w:rsid w:val="00760382"/>
    <w:rsid w:val="0076440D"/>
    <w:rsid w:val="00765B77"/>
    <w:rsid w:val="00766267"/>
    <w:rsid w:val="007754A3"/>
    <w:rsid w:val="00781835"/>
    <w:rsid w:val="0078248E"/>
    <w:rsid w:val="007946D0"/>
    <w:rsid w:val="007974C4"/>
    <w:rsid w:val="007A0F84"/>
    <w:rsid w:val="007A158A"/>
    <w:rsid w:val="007A5AE1"/>
    <w:rsid w:val="007B13F3"/>
    <w:rsid w:val="007D01AE"/>
    <w:rsid w:val="007D36E0"/>
    <w:rsid w:val="007D5B90"/>
    <w:rsid w:val="007E2B4B"/>
    <w:rsid w:val="007E3BE2"/>
    <w:rsid w:val="007E6764"/>
    <w:rsid w:val="00803868"/>
    <w:rsid w:val="00804D13"/>
    <w:rsid w:val="0080508F"/>
    <w:rsid w:val="00806DE5"/>
    <w:rsid w:val="00816085"/>
    <w:rsid w:val="008310B1"/>
    <w:rsid w:val="008577DD"/>
    <w:rsid w:val="00860358"/>
    <w:rsid w:val="008641F8"/>
    <w:rsid w:val="00864E13"/>
    <w:rsid w:val="00865114"/>
    <w:rsid w:val="0086576F"/>
    <w:rsid w:val="008715DF"/>
    <w:rsid w:val="008763F4"/>
    <w:rsid w:val="00880098"/>
    <w:rsid w:val="00894B0D"/>
    <w:rsid w:val="00896BC2"/>
    <w:rsid w:val="008A0388"/>
    <w:rsid w:val="008A24AA"/>
    <w:rsid w:val="008A295C"/>
    <w:rsid w:val="008A29D4"/>
    <w:rsid w:val="008A4FF4"/>
    <w:rsid w:val="008A5B02"/>
    <w:rsid w:val="008B0F23"/>
    <w:rsid w:val="008C3E4C"/>
    <w:rsid w:val="008D4A80"/>
    <w:rsid w:val="008D5584"/>
    <w:rsid w:val="008E1AF9"/>
    <w:rsid w:val="008E2161"/>
    <w:rsid w:val="008E48C2"/>
    <w:rsid w:val="008E76C1"/>
    <w:rsid w:val="008F1CDA"/>
    <w:rsid w:val="008F2480"/>
    <w:rsid w:val="008F6407"/>
    <w:rsid w:val="00901A3F"/>
    <w:rsid w:val="009064DD"/>
    <w:rsid w:val="009212CB"/>
    <w:rsid w:val="0092157C"/>
    <w:rsid w:val="00924DC6"/>
    <w:rsid w:val="00936615"/>
    <w:rsid w:val="00950BB0"/>
    <w:rsid w:val="00950FB3"/>
    <w:rsid w:val="00951BD1"/>
    <w:rsid w:val="0095326A"/>
    <w:rsid w:val="009571F5"/>
    <w:rsid w:val="009610CE"/>
    <w:rsid w:val="009626FB"/>
    <w:rsid w:val="00963264"/>
    <w:rsid w:val="009633A6"/>
    <w:rsid w:val="00976729"/>
    <w:rsid w:val="00980360"/>
    <w:rsid w:val="00986764"/>
    <w:rsid w:val="009948C1"/>
    <w:rsid w:val="009966D3"/>
    <w:rsid w:val="009A10DB"/>
    <w:rsid w:val="009A22C2"/>
    <w:rsid w:val="009A2521"/>
    <w:rsid w:val="009A4AE5"/>
    <w:rsid w:val="009B18C3"/>
    <w:rsid w:val="009B6A93"/>
    <w:rsid w:val="009B6EFA"/>
    <w:rsid w:val="009C5362"/>
    <w:rsid w:val="009C6CDE"/>
    <w:rsid w:val="009D1120"/>
    <w:rsid w:val="009D11F2"/>
    <w:rsid w:val="009E0787"/>
    <w:rsid w:val="009E1E69"/>
    <w:rsid w:val="009E3F0E"/>
    <w:rsid w:val="009E49FD"/>
    <w:rsid w:val="009E5EBE"/>
    <w:rsid w:val="009F0E8F"/>
    <w:rsid w:val="009F6542"/>
    <w:rsid w:val="009F6F90"/>
    <w:rsid w:val="00A03596"/>
    <w:rsid w:val="00A052BC"/>
    <w:rsid w:val="00A07C24"/>
    <w:rsid w:val="00A113C8"/>
    <w:rsid w:val="00A11CF2"/>
    <w:rsid w:val="00A163AE"/>
    <w:rsid w:val="00A16632"/>
    <w:rsid w:val="00A17AE1"/>
    <w:rsid w:val="00A31DA9"/>
    <w:rsid w:val="00A337D2"/>
    <w:rsid w:val="00A40289"/>
    <w:rsid w:val="00A517DD"/>
    <w:rsid w:val="00A55ACD"/>
    <w:rsid w:val="00A574B2"/>
    <w:rsid w:val="00A673A6"/>
    <w:rsid w:val="00A679F8"/>
    <w:rsid w:val="00A717E0"/>
    <w:rsid w:val="00A73993"/>
    <w:rsid w:val="00A76BFC"/>
    <w:rsid w:val="00A8093A"/>
    <w:rsid w:val="00A84CC5"/>
    <w:rsid w:val="00A85637"/>
    <w:rsid w:val="00A85EDA"/>
    <w:rsid w:val="00A93981"/>
    <w:rsid w:val="00A9492E"/>
    <w:rsid w:val="00A96B11"/>
    <w:rsid w:val="00AA414A"/>
    <w:rsid w:val="00AA754A"/>
    <w:rsid w:val="00AA7827"/>
    <w:rsid w:val="00AB3E61"/>
    <w:rsid w:val="00AC1CC5"/>
    <w:rsid w:val="00AC7F5C"/>
    <w:rsid w:val="00AD60BC"/>
    <w:rsid w:val="00AD6AC9"/>
    <w:rsid w:val="00AE018E"/>
    <w:rsid w:val="00AE4162"/>
    <w:rsid w:val="00AE7E2C"/>
    <w:rsid w:val="00AF28F3"/>
    <w:rsid w:val="00AF43C2"/>
    <w:rsid w:val="00B01D72"/>
    <w:rsid w:val="00B05826"/>
    <w:rsid w:val="00B10ADE"/>
    <w:rsid w:val="00B14269"/>
    <w:rsid w:val="00B14522"/>
    <w:rsid w:val="00B1512C"/>
    <w:rsid w:val="00B23621"/>
    <w:rsid w:val="00B31B33"/>
    <w:rsid w:val="00B32591"/>
    <w:rsid w:val="00B33B26"/>
    <w:rsid w:val="00B37BA8"/>
    <w:rsid w:val="00B47A38"/>
    <w:rsid w:val="00B5259E"/>
    <w:rsid w:val="00B56D2D"/>
    <w:rsid w:val="00B6416E"/>
    <w:rsid w:val="00B64430"/>
    <w:rsid w:val="00B64B19"/>
    <w:rsid w:val="00B6544F"/>
    <w:rsid w:val="00B66FD6"/>
    <w:rsid w:val="00B71FC6"/>
    <w:rsid w:val="00B82125"/>
    <w:rsid w:val="00B90B9D"/>
    <w:rsid w:val="00B93310"/>
    <w:rsid w:val="00B972D9"/>
    <w:rsid w:val="00BA246D"/>
    <w:rsid w:val="00BA778D"/>
    <w:rsid w:val="00BA7B33"/>
    <w:rsid w:val="00BB0111"/>
    <w:rsid w:val="00BB6701"/>
    <w:rsid w:val="00BB73C2"/>
    <w:rsid w:val="00BC1EAD"/>
    <w:rsid w:val="00BC224A"/>
    <w:rsid w:val="00BC4268"/>
    <w:rsid w:val="00BC77E6"/>
    <w:rsid w:val="00BD3B18"/>
    <w:rsid w:val="00BD406B"/>
    <w:rsid w:val="00BF05BA"/>
    <w:rsid w:val="00BF676C"/>
    <w:rsid w:val="00C00024"/>
    <w:rsid w:val="00C018F4"/>
    <w:rsid w:val="00C107D0"/>
    <w:rsid w:val="00C14120"/>
    <w:rsid w:val="00C14BCF"/>
    <w:rsid w:val="00C179B0"/>
    <w:rsid w:val="00C17EF2"/>
    <w:rsid w:val="00C2320F"/>
    <w:rsid w:val="00C326BD"/>
    <w:rsid w:val="00C34594"/>
    <w:rsid w:val="00C43688"/>
    <w:rsid w:val="00C44562"/>
    <w:rsid w:val="00C4508A"/>
    <w:rsid w:val="00C45ECE"/>
    <w:rsid w:val="00C45F54"/>
    <w:rsid w:val="00C464B3"/>
    <w:rsid w:val="00C512DA"/>
    <w:rsid w:val="00C53E82"/>
    <w:rsid w:val="00C62984"/>
    <w:rsid w:val="00C63547"/>
    <w:rsid w:val="00C64B84"/>
    <w:rsid w:val="00C66CD3"/>
    <w:rsid w:val="00C72193"/>
    <w:rsid w:val="00C73EA4"/>
    <w:rsid w:val="00C83A34"/>
    <w:rsid w:val="00C904E2"/>
    <w:rsid w:val="00C942BF"/>
    <w:rsid w:val="00C972B3"/>
    <w:rsid w:val="00CA3AA9"/>
    <w:rsid w:val="00CB653E"/>
    <w:rsid w:val="00CB6E95"/>
    <w:rsid w:val="00CC1F5D"/>
    <w:rsid w:val="00CC2695"/>
    <w:rsid w:val="00CC3E35"/>
    <w:rsid w:val="00CD4EBC"/>
    <w:rsid w:val="00CD5334"/>
    <w:rsid w:val="00CD69B1"/>
    <w:rsid w:val="00CE1BEB"/>
    <w:rsid w:val="00CF4078"/>
    <w:rsid w:val="00CF5CA5"/>
    <w:rsid w:val="00D00521"/>
    <w:rsid w:val="00D028DD"/>
    <w:rsid w:val="00D03957"/>
    <w:rsid w:val="00D0663E"/>
    <w:rsid w:val="00D07696"/>
    <w:rsid w:val="00D07C1F"/>
    <w:rsid w:val="00D12424"/>
    <w:rsid w:val="00D13146"/>
    <w:rsid w:val="00D134BF"/>
    <w:rsid w:val="00D25A32"/>
    <w:rsid w:val="00D27238"/>
    <w:rsid w:val="00D276C7"/>
    <w:rsid w:val="00D30AFD"/>
    <w:rsid w:val="00D31BC1"/>
    <w:rsid w:val="00D32584"/>
    <w:rsid w:val="00D358EF"/>
    <w:rsid w:val="00D35BE2"/>
    <w:rsid w:val="00D3640A"/>
    <w:rsid w:val="00D37322"/>
    <w:rsid w:val="00D44D7A"/>
    <w:rsid w:val="00D50CE6"/>
    <w:rsid w:val="00D5136C"/>
    <w:rsid w:val="00D52322"/>
    <w:rsid w:val="00D52F9D"/>
    <w:rsid w:val="00D63A0F"/>
    <w:rsid w:val="00D66D08"/>
    <w:rsid w:val="00D67634"/>
    <w:rsid w:val="00D679D0"/>
    <w:rsid w:val="00D72A0B"/>
    <w:rsid w:val="00D76FF2"/>
    <w:rsid w:val="00D775F0"/>
    <w:rsid w:val="00D801DC"/>
    <w:rsid w:val="00D92DA1"/>
    <w:rsid w:val="00DA340E"/>
    <w:rsid w:val="00DB327E"/>
    <w:rsid w:val="00DB59EF"/>
    <w:rsid w:val="00DC0120"/>
    <w:rsid w:val="00DC10E6"/>
    <w:rsid w:val="00DC308C"/>
    <w:rsid w:val="00DC6BC4"/>
    <w:rsid w:val="00DD1434"/>
    <w:rsid w:val="00DD1E79"/>
    <w:rsid w:val="00DD1EBB"/>
    <w:rsid w:val="00DD5123"/>
    <w:rsid w:val="00DD5182"/>
    <w:rsid w:val="00DD67BF"/>
    <w:rsid w:val="00DD6BF6"/>
    <w:rsid w:val="00DE283C"/>
    <w:rsid w:val="00DE4CAB"/>
    <w:rsid w:val="00DF183C"/>
    <w:rsid w:val="00DF2D98"/>
    <w:rsid w:val="00DF4BD8"/>
    <w:rsid w:val="00DF6EFB"/>
    <w:rsid w:val="00E01DC9"/>
    <w:rsid w:val="00E02D88"/>
    <w:rsid w:val="00E03A6D"/>
    <w:rsid w:val="00E20ED6"/>
    <w:rsid w:val="00E23D89"/>
    <w:rsid w:val="00E320E6"/>
    <w:rsid w:val="00E32F0D"/>
    <w:rsid w:val="00E4256D"/>
    <w:rsid w:val="00E43494"/>
    <w:rsid w:val="00E4445D"/>
    <w:rsid w:val="00E50F16"/>
    <w:rsid w:val="00E55304"/>
    <w:rsid w:val="00E73B32"/>
    <w:rsid w:val="00E85FC0"/>
    <w:rsid w:val="00E9670B"/>
    <w:rsid w:val="00E97C0E"/>
    <w:rsid w:val="00EA1421"/>
    <w:rsid w:val="00EA1913"/>
    <w:rsid w:val="00EA1AD7"/>
    <w:rsid w:val="00EA40F6"/>
    <w:rsid w:val="00EA488D"/>
    <w:rsid w:val="00EA766E"/>
    <w:rsid w:val="00EA7BC3"/>
    <w:rsid w:val="00EB6CF5"/>
    <w:rsid w:val="00EC2519"/>
    <w:rsid w:val="00EC3D51"/>
    <w:rsid w:val="00ED018F"/>
    <w:rsid w:val="00ED1459"/>
    <w:rsid w:val="00ED286D"/>
    <w:rsid w:val="00EE211C"/>
    <w:rsid w:val="00EF379E"/>
    <w:rsid w:val="00EF7672"/>
    <w:rsid w:val="00EF7A25"/>
    <w:rsid w:val="00F02C7B"/>
    <w:rsid w:val="00F03E30"/>
    <w:rsid w:val="00F040BA"/>
    <w:rsid w:val="00F04EB0"/>
    <w:rsid w:val="00F06789"/>
    <w:rsid w:val="00F1406E"/>
    <w:rsid w:val="00F161AD"/>
    <w:rsid w:val="00F16887"/>
    <w:rsid w:val="00F21821"/>
    <w:rsid w:val="00F22D1D"/>
    <w:rsid w:val="00F33AF4"/>
    <w:rsid w:val="00F40333"/>
    <w:rsid w:val="00F41E57"/>
    <w:rsid w:val="00F45B69"/>
    <w:rsid w:val="00F579F7"/>
    <w:rsid w:val="00F63D8D"/>
    <w:rsid w:val="00F70CB0"/>
    <w:rsid w:val="00F74247"/>
    <w:rsid w:val="00F750DE"/>
    <w:rsid w:val="00F7665B"/>
    <w:rsid w:val="00F77899"/>
    <w:rsid w:val="00F779BF"/>
    <w:rsid w:val="00F83C21"/>
    <w:rsid w:val="00F86198"/>
    <w:rsid w:val="00F92B82"/>
    <w:rsid w:val="00F93184"/>
    <w:rsid w:val="00F94AF9"/>
    <w:rsid w:val="00FA3E75"/>
    <w:rsid w:val="00FA6115"/>
    <w:rsid w:val="00FA6F08"/>
    <w:rsid w:val="00FA7AA3"/>
    <w:rsid w:val="00FB15AE"/>
    <w:rsid w:val="00FB169E"/>
    <w:rsid w:val="00FB3070"/>
    <w:rsid w:val="00FB37A6"/>
    <w:rsid w:val="00FB6A03"/>
    <w:rsid w:val="00FB7564"/>
    <w:rsid w:val="00FB7BDB"/>
    <w:rsid w:val="00FC04D2"/>
    <w:rsid w:val="00FC1ABF"/>
    <w:rsid w:val="00FC4777"/>
    <w:rsid w:val="00FD25B1"/>
    <w:rsid w:val="00FD2739"/>
    <w:rsid w:val="00FE202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13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12CE"/>
    <w:pPr>
      <w:ind w:left="720"/>
      <w:contextualSpacing/>
    </w:pPr>
  </w:style>
  <w:style w:type="paragraph" w:styleId="Header">
    <w:name w:val="header"/>
    <w:basedOn w:val="Normal"/>
    <w:link w:val="HeaderChar"/>
    <w:uiPriority w:val="99"/>
    <w:unhideWhenUsed/>
    <w:rsid w:val="007A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E1"/>
    <w:rPr>
      <w:rFonts w:eastAsiaTheme="minorEastAsia"/>
    </w:rPr>
  </w:style>
  <w:style w:type="paragraph" w:styleId="Footer">
    <w:name w:val="footer"/>
    <w:basedOn w:val="Normal"/>
    <w:link w:val="FooterChar"/>
    <w:uiPriority w:val="99"/>
    <w:semiHidden/>
    <w:unhideWhenUsed/>
    <w:rsid w:val="007A5A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5AE1"/>
    <w:rPr>
      <w:rFonts w:eastAsiaTheme="minorEastAsia"/>
    </w:rPr>
  </w:style>
  <w:style w:type="paragraph" w:styleId="BalloonText">
    <w:name w:val="Balloon Text"/>
    <w:basedOn w:val="Normal"/>
    <w:link w:val="BalloonTextChar"/>
    <w:uiPriority w:val="99"/>
    <w:semiHidden/>
    <w:unhideWhenUsed/>
    <w:rsid w:val="0036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3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C12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4C12CE"/>
    <w:pPr>
      <w:ind w:left="720"/>
      <w:contextualSpacing/>
    </w:pPr>
  </w:style>
  <w:style w:type="paragraph" w:styleId="Header">
    <w:name w:val="header"/>
    <w:basedOn w:val="Normal"/>
    <w:link w:val="HeaderChar"/>
    <w:uiPriority w:val="99"/>
    <w:unhideWhenUsed/>
    <w:rsid w:val="007A5A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5AE1"/>
    <w:rPr>
      <w:rFonts w:eastAsiaTheme="minorEastAsia"/>
    </w:rPr>
  </w:style>
  <w:style w:type="paragraph" w:styleId="Footer">
    <w:name w:val="footer"/>
    <w:basedOn w:val="Normal"/>
    <w:link w:val="FooterChar"/>
    <w:uiPriority w:val="99"/>
    <w:semiHidden/>
    <w:unhideWhenUsed/>
    <w:rsid w:val="007A5AE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A5AE1"/>
    <w:rPr>
      <w:rFonts w:eastAsiaTheme="minorEastAsia"/>
    </w:rPr>
  </w:style>
  <w:style w:type="paragraph" w:styleId="BalloonText">
    <w:name w:val="Balloon Text"/>
    <w:basedOn w:val="Normal"/>
    <w:link w:val="BalloonTextChar"/>
    <w:uiPriority w:val="99"/>
    <w:semiHidden/>
    <w:unhideWhenUsed/>
    <w:rsid w:val="0036134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613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156775">
      <w:bodyDiv w:val="1"/>
      <w:marLeft w:val="0"/>
      <w:marRight w:val="0"/>
      <w:marTop w:val="0"/>
      <w:marBottom w:val="0"/>
      <w:divBdr>
        <w:top w:val="none" w:sz="0" w:space="0" w:color="auto"/>
        <w:left w:val="none" w:sz="0" w:space="0" w:color="auto"/>
        <w:bottom w:val="none" w:sz="0" w:space="0" w:color="auto"/>
        <w:right w:val="none" w:sz="0" w:space="0" w:color="auto"/>
      </w:divBdr>
    </w:div>
    <w:div w:id="560138336">
      <w:bodyDiv w:val="1"/>
      <w:marLeft w:val="0"/>
      <w:marRight w:val="0"/>
      <w:marTop w:val="0"/>
      <w:marBottom w:val="0"/>
      <w:divBdr>
        <w:top w:val="none" w:sz="0" w:space="0" w:color="auto"/>
        <w:left w:val="none" w:sz="0" w:space="0" w:color="auto"/>
        <w:bottom w:val="none" w:sz="0" w:space="0" w:color="auto"/>
        <w:right w:val="none" w:sz="0" w:space="0" w:color="auto"/>
      </w:divBdr>
    </w:div>
    <w:div w:id="110391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B76204C-73E2-4A80-ACFA-17B13E12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1637</Words>
  <Characters>9333</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cp:lastModifiedBy>
  <cp:revision>2</cp:revision>
  <cp:lastPrinted>2024-08-25T19:39:00Z</cp:lastPrinted>
  <dcterms:created xsi:type="dcterms:W3CDTF">2024-08-27T20:26:00Z</dcterms:created>
  <dcterms:modified xsi:type="dcterms:W3CDTF">2024-08-27T20:26:00Z</dcterms:modified>
</cp:coreProperties>
</file>